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F6A5" w14:textId="1B7A2EB2" w:rsidR="00402C54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896D59">
        <w:rPr>
          <w:rFonts w:ascii="Times New Roman" w:hAnsi="Times New Roman" w:cs="Times New Roman"/>
          <w:b/>
          <w:sz w:val="28"/>
          <w:szCs w:val="28"/>
          <w:lang w:val="az-Latn-AZ"/>
        </w:rPr>
        <w:t>20</w:t>
      </w:r>
    </w:p>
    <w:p w14:paraId="5B89F3E1" w14:textId="77777777" w:rsidR="00402C54" w:rsidRPr="00A95E52" w:rsidRDefault="00402C54" w:rsidP="00402C54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57F6424" w14:textId="77777777" w:rsidR="00896D59" w:rsidRPr="00896D59" w:rsidRDefault="00896D59" w:rsidP="00402C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Latn-AZ"/>
        </w:rPr>
      </w:pPr>
      <w:r w:rsidRPr="00896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 в частную вирусологию. Микробиологическая диагностика острых респираторных вирусных инфекций</w:t>
      </w:r>
      <w:r w:rsidRPr="00896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Latn-AZ"/>
        </w:rPr>
        <w:t xml:space="preserve"> (семейства </w:t>
      </w:r>
      <w:r w:rsidRPr="00896D5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az-Latn-AZ"/>
        </w:rPr>
        <w:t>Orthomyxoviridae, Paramyxoviridae. Adenoviridae, Coronaviridae</w:t>
      </w:r>
      <w:r w:rsidRPr="00896D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Latn-AZ"/>
        </w:rPr>
        <w:t>). Инфекций, вызываемых поксвирусами (Вирус оспы обезьян)</w:t>
      </w:r>
    </w:p>
    <w:p w14:paraId="70316F4A" w14:textId="77777777" w:rsidR="00896D59" w:rsidRDefault="00896D59" w:rsidP="00402C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az-Latn-AZ"/>
        </w:rPr>
      </w:pPr>
    </w:p>
    <w:p w14:paraId="2BEAC961" w14:textId="13319518" w:rsidR="006A434D" w:rsidRPr="00A95E52" w:rsidRDefault="00402C54" w:rsidP="00402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96D5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Семейство</w:t>
      </w:r>
      <w:r w:rsidRPr="00896D5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Ortomyхoviridae</w:t>
      </w:r>
      <w:r w:rsidRPr="00896D5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(вирус гриппа)</w:t>
      </w:r>
    </w:p>
    <w:p w14:paraId="2D2F5CF4" w14:textId="072B88C2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59">
        <w:rPr>
          <w:rFonts w:ascii="Times New Roman" w:hAnsi="Times New Roman" w:cs="Times New Roman"/>
          <w:bCs/>
          <w:sz w:val="28"/>
          <w:szCs w:val="28"/>
          <w:lang w:val="az-Latn-AZ"/>
        </w:rPr>
        <w:t> </w:t>
      </w:r>
      <w:r w:rsidR="00A95E52" w:rsidRPr="00896D59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Ортомиксовирусы</w:t>
      </w:r>
      <w:proofErr w:type="spellEnd"/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i/>
          <w:iCs/>
          <w:sz w:val="28"/>
          <w:szCs w:val="28"/>
        </w:rPr>
        <w:t>Оrtomyх</w:t>
      </w:r>
      <w:proofErr w:type="gramStart"/>
      <w:r w:rsidRPr="00A95E52">
        <w:rPr>
          <w:rFonts w:ascii="Times New Roman" w:hAnsi="Times New Roman" w:cs="Times New Roman"/>
          <w:i/>
          <w:iCs/>
          <w:sz w:val="28"/>
          <w:szCs w:val="28"/>
        </w:rPr>
        <w:t>oviridae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–это РНК-содержащие сложноорганизованные вирусы, вызывают в основном  заболевания респираторного тракта, т.к. обладают высоким тропизмом к эпителию дыхательных путей(от греч. </w:t>
      </w:r>
      <w:proofErr w:type="spellStart"/>
      <w:r w:rsidRPr="00A95E52">
        <w:rPr>
          <w:rFonts w:ascii="Times New Roman" w:hAnsi="Times New Roman" w:cs="Times New Roman"/>
          <w:i/>
          <w:iCs/>
          <w:sz w:val="28"/>
          <w:szCs w:val="28"/>
        </w:rPr>
        <w:t>orthos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– прямой; </w:t>
      </w:r>
      <w:proofErr w:type="spellStart"/>
      <w:r w:rsidRPr="00A95E52">
        <w:rPr>
          <w:rFonts w:ascii="Times New Roman" w:hAnsi="Times New Roman" w:cs="Times New Roman"/>
          <w:i/>
          <w:iCs/>
          <w:sz w:val="28"/>
          <w:szCs w:val="28"/>
        </w:rPr>
        <w:t>myх</w:t>
      </w:r>
      <w:proofErr w:type="spellEnd"/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</w:t>
      </w:r>
      <w:r w:rsidRPr="00A95E52">
        <w:rPr>
          <w:rFonts w:ascii="Times New Roman" w:hAnsi="Times New Roman" w:cs="Times New Roman"/>
          <w:sz w:val="28"/>
          <w:szCs w:val="28"/>
        </w:rPr>
        <w:t xml:space="preserve"> - слизь) .Семейство включает в себя род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Influenzavirus</w:t>
      </w:r>
      <w:r w:rsidRPr="00A95E52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в который входят вирусы гриппа.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80E6033" w14:textId="1B2C7D3B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 (структура)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Вирион имеет сферическую форму, но могут встречаться нитевидные формы. Диаметр вирусной частицы приблизительно 100 –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120  нм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центре сложноорганизованного вириона расположен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нуклеокапсид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>, имеющий спиральный тип симметрии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рибонуклеопротеина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, в состав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нуклеокапсида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входят три белка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(P1, P2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P3)</w:t>
      </w:r>
      <w:r w:rsidRPr="00A95E52">
        <w:rPr>
          <w:rFonts w:ascii="Times New Roman" w:hAnsi="Times New Roman" w:cs="Times New Roman"/>
          <w:sz w:val="28"/>
          <w:szCs w:val="28"/>
        </w:rPr>
        <w:t>, которые являются ферментами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Геном вирусов гриппа представляет собой спираль однонитевой сегментированной минус-нитевой РНК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Вирусы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B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8 </w:t>
      </w:r>
      <w:r w:rsidRPr="00A95E52">
        <w:rPr>
          <w:rFonts w:ascii="Times New Roman" w:hAnsi="Times New Roman" w:cs="Times New Roman"/>
          <w:sz w:val="28"/>
          <w:szCs w:val="28"/>
        </w:rPr>
        <w:t xml:space="preserve">сегментов,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вирус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C </w:t>
      </w:r>
      <w:r w:rsidRPr="00A95E52">
        <w:rPr>
          <w:rFonts w:ascii="Times New Roman" w:hAnsi="Times New Roman" w:cs="Times New Roman"/>
          <w:sz w:val="28"/>
          <w:szCs w:val="28"/>
        </w:rPr>
        <w:t xml:space="preserve">– 7.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Нуклеокапсид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окружен слоем матриксных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(M</w:t>
      </w:r>
      <w:r w:rsidRPr="00A95E52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и мембранных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(M</w:t>
      </w:r>
      <w:r w:rsidRPr="00A95E52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белков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Вирион снаружи покрыт липопротеиновой оболочкой. Она несет на своей поверхности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гликопротеиновые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шипы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Шипы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образованы двумя сложными белками -гликопротеинами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:</w:t>
      </w:r>
      <w:r w:rsidRPr="00A95E52">
        <w:rPr>
          <w:rFonts w:ascii="Times New Roman" w:hAnsi="Times New Roman" w:cs="Times New Roman"/>
          <w:sz w:val="28"/>
          <w:szCs w:val="28"/>
        </w:rPr>
        <w:t xml:space="preserve"> гемагглютинином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(H) </w:t>
      </w:r>
      <w:r w:rsidRPr="00A95E52">
        <w:rPr>
          <w:rFonts w:ascii="Times New Roman" w:hAnsi="Times New Roman" w:cs="Times New Roman"/>
          <w:sz w:val="28"/>
          <w:szCs w:val="28"/>
        </w:rPr>
        <w:t>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нейраминидазой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(N) .</w:t>
      </w:r>
      <w:r w:rsidRPr="00A95E52">
        <w:rPr>
          <w:rFonts w:ascii="Times New Roman" w:hAnsi="Times New Roman" w:cs="Times New Roman"/>
          <w:sz w:val="28"/>
          <w:szCs w:val="28"/>
        </w:rPr>
        <w:t xml:space="preserve">У вирусов 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A95E52">
        <w:rPr>
          <w:rFonts w:ascii="Times New Roman" w:hAnsi="Times New Roman" w:cs="Times New Roman"/>
          <w:sz w:val="28"/>
          <w:szCs w:val="28"/>
        </w:rPr>
        <w:t xml:space="preserve"> нейраминидазы нет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Гемагглютинин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обладает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способностью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агглютинировать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эритроциты, является тримером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A95E52">
        <w:rPr>
          <w:rFonts w:ascii="Times New Roman" w:hAnsi="Times New Roman" w:cs="Times New Roman"/>
          <w:sz w:val="28"/>
          <w:szCs w:val="28"/>
        </w:rPr>
        <w:t xml:space="preserve">т.е. состоит из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3 </w:t>
      </w:r>
      <w:r w:rsidRPr="00A95E52">
        <w:rPr>
          <w:rFonts w:ascii="Times New Roman" w:hAnsi="Times New Roman" w:cs="Times New Roman"/>
          <w:sz w:val="28"/>
          <w:szCs w:val="28"/>
        </w:rPr>
        <w:t xml:space="preserve"> молекул белка , соединенных вместе. На поверхности каждого белка есть специальные области для связывания вируса с клеткой хозяина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Антитела к гемагглютинину обеспечивают защитный эффект.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Нейраминидаза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тетрамером , состоящим из 4 идентичных мономеров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Каждый мономер на поверхности имеет активный центр, обладающий каталитической активностью. Нейраминидаза – фермент </w:t>
      </w:r>
      <w:proofErr w:type="spellStart"/>
      <w:proofErr w:type="gramStart"/>
      <w:r w:rsidRPr="00A95E52">
        <w:rPr>
          <w:rFonts w:ascii="Times New Roman" w:hAnsi="Times New Roman" w:cs="Times New Roman"/>
          <w:sz w:val="28"/>
          <w:szCs w:val="28"/>
        </w:rPr>
        <w:t>сиалидаза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отщепляя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сиаловую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кислоту участвует в выходе из клетки новых вирионов (препятствует агрегации вирионов)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  <w:r w:rsidRPr="00A95E52">
        <w:rPr>
          <w:rFonts w:ascii="Times New Roman" w:hAnsi="Times New Roman" w:cs="Times New Roman"/>
          <w:sz w:val="28"/>
          <w:szCs w:val="28"/>
        </w:rPr>
        <w:t xml:space="preserve"> Кроме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того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она снижает вязкость секретов , облегчая проникновение вируса в нижние отделы респираторного тракта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Оба гликопротеина обусловливают проникновение вируса в клетку хозяина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375C691" w14:textId="562FD513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Классификация и номенклатура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 Серотипы вируса гриппа А, В и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С  отличаются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 по антигенной структуре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нуклеокапсида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и матриксного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(M)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белка .  Поверхностные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</w:t>
      </w:r>
      <w:proofErr w:type="gramEnd"/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гликопротеины вируса обладают антигенной изменчивостью  и образуют подтипы. В настоящее время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известно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15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подтипов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lastRenderedPageBreak/>
        <w:t>гемагглютинина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(H1, H2, H3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A95E52">
        <w:rPr>
          <w:rFonts w:ascii="Times New Roman" w:hAnsi="Times New Roman" w:cs="Times New Roman"/>
          <w:sz w:val="28"/>
          <w:szCs w:val="28"/>
          <w:lang w:val="az-Latn-AZ"/>
        </w:rPr>
        <w:t>.)</w:t>
      </w:r>
      <w:r w:rsidRPr="00A95E52">
        <w:rPr>
          <w:rFonts w:ascii="Times New Roman" w:hAnsi="Times New Roman" w:cs="Times New Roman"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9 подтипов нейраминидазы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(N1, N2, N3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.) .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Комбинация  двух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гликопротеинов вируса  способствует образованию новых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субтипов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(н-р,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H1N1, H5N1</w:t>
      </w:r>
      <w:r w:rsidRPr="00A95E52">
        <w:rPr>
          <w:rFonts w:ascii="Times New Roman" w:hAnsi="Times New Roman" w:cs="Times New Roman"/>
          <w:sz w:val="28"/>
          <w:szCs w:val="28"/>
        </w:rPr>
        <w:t xml:space="preserve">0). Вирус гриппа А имеет несколько подтипов. Вирус гриппа типа В обладает слабой антигенной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изменчивостью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вирусы гриппа типа С – не обладают антигенной изменчивостью. В современной классификации вирусов гриппа человека принято описывать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серотип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географическое происхождение , штамм , год выделения и подтипы его поверхностных антигенов - нейраминидазы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(N) </w:t>
      </w:r>
      <w:r w:rsidRPr="00A95E52">
        <w:rPr>
          <w:rFonts w:ascii="Times New Roman" w:hAnsi="Times New Roman" w:cs="Times New Roman"/>
          <w:sz w:val="28"/>
          <w:szCs w:val="28"/>
        </w:rPr>
        <w:t>и гемагглютинина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(H)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Например: вирус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A/Hong Kong/03/68/ H3 N2. 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Особенности антигенной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изменчивости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Структура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поверхностных антигенов(Н 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N)</w:t>
      </w:r>
      <w:r w:rsidRPr="00A95E52">
        <w:rPr>
          <w:rFonts w:ascii="Times New Roman" w:hAnsi="Times New Roman" w:cs="Times New Roman"/>
          <w:sz w:val="28"/>
          <w:szCs w:val="28"/>
        </w:rPr>
        <w:t xml:space="preserve"> вирусов серотипа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 xml:space="preserve"> постоянно изменяется , причем изменения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</w:t>
      </w:r>
      <w:r w:rsidRPr="00A95E52">
        <w:rPr>
          <w:rFonts w:ascii="Times New Roman" w:hAnsi="Times New Roman" w:cs="Times New Roman"/>
          <w:sz w:val="28"/>
          <w:szCs w:val="28"/>
        </w:rPr>
        <w:t xml:space="preserve">-и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sz w:val="28"/>
          <w:szCs w:val="28"/>
        </w:rPr>
        <w:t>-антигенов происходят независимо друг от друга.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Необычайная изменчивость вирусов гриппа типа А объясняется двумя процессами, которые получили названия антигенный дрейф и антигенный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шифт</w:t>
      </w:r>
      <w:proofErr w:type="spellEnd"/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84F9480" w14:textId="2CE13D22" w:rsidR="00402C54" w:rsidRPr="00A95E52" w:rsidRDefault="00402C54" w:rsidP="009867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Дрейф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постоянно и обусловлен точечными мутациями в тех сайтах генома, которые отвечают за синтез и структуру антигенных детерминант гемагглютинина и нейраминидазы. В результате в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популяции  вирусов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постоянно появляются новые сероварианты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. </w:t>
      </w:r>
    </w:p>
    <w:p w14:paraId="7000B4A9" w14:textId="77777777" w:rsidR="00402C54" w:rsidRPr="00A95E52" w:rsidRDefault="00402C54" w:rsidP="009867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Шифт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sz w:val="28"/>
          <w:szCs w:val="28"/>
        </w:rPr>
        <w:t>от англ.-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A95E52">
        <w:rPr>
          <w:rFonts w:ascii="Times New Roman" w:hAnsi="Times New Roman" w:cs="Times New Roman"/>
          <w:sz w:val="28"/>
          <w:szCs w:val="28"/>
        </w:rPr>
        <w:t>скачок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»)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обусловлен полной заменой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гена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кодирующего гемагглютинин или нейраминидазу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шифта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полностью заменяется структура антигена и образуется новый подтип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вируса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который становится причиной пандемии.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7F317AB" w14:textId="77777777" w:rsidR="00402C54" w:rsidRPr="00A95E52" w:rsidRDefault="00402C54" w:rsidP="00402C5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53B8D73" w14:textId="4C8DBCA2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репродукция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sz w:val="28"/>
          <w:szCs w:val="28"/>
        </w:rPr>
        <w:t>Гемагглютинины вируса связываются с рецепторами чувствительной клетки, в результате чего вирус проходит внутрь клетки путем эндоцитоза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клетке происходит частичная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депротеинизация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вириона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и  сердцевина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вириона транспортируется к ядру клетки. Репликация вирусного генома происходит в ядре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Синтезированная  в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результате транскрипции мРНК транспортируется в цитоплазму, где и кодирует синтез соответствующих вирусных белков на рибосомах.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Формирование вирусных частиц происходит на клеточных мембранах, в которые к этому времени уже встроены гемагглютинин и нейраминидаза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Выход вируса из клетки происходит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>почкования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sz w:val="28"/>
          <w:szCs w:val="28"/>
        </w:rPr>
        <w:t>, что типично для оболочечных вирусов.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1EFE9EA7" w14:textId="7FC2BB7F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гриппа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sz w:val="28"/>
          <w:szCs w:val="28"/>
        </w:rPr>
        <w:t>Оптимальной лабораторной моделью для культивирования многих штаммов вируса гриппа является куриный эмбрион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Для культивирования вирусов используют культуры клеток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>первичные культуры почек обезьян и собак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и лабораторные животные</w:t>
      </w:r>
    </w:p>
    <w:p w14:paraId="1CD1CD27" w14:textId="4D87BF16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sz w:val="28"/>
          <w:szCs w:val="28"/>
        </w:rPr>
        <w:t>Источник инфекции и пути передачи</w:t>
      </w:r>
      <w:r w:rsidRPr="00A95E5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Источником инфекции является больной человек, иногда птицы и животные.  Люди очень восприимчивы к вирусам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Основной путь передачи – воздушно-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капельный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при кашле, </w:t>
      </w:r>
      <w:r w:rsidRPr="00A95E52">
        <w:rPr>
          <w:rFonts w:ascii="Times New Roman" w:hAnsi="Times New Roman" w:cs="Times New Roman"/>
          <w:sz w:val="28"/>
          <w:szCs w:val="28"/>
        </w:rPr>
        <w:lastRenderedPageBreak/>
        <w:t xml:space="preserve">чихании, разговоре). Периодически вирусы гриппа типа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A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вызывают пандемии. Юго-Восточная Азия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sz w:val="28"/>
          <w:szCs w:val="28"/>
        </w:rPr>
        <w:t>Китай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является  эпицентром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возникновения новых пандемических штаммов вируса типа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 </w:t>
      </w:r>
      <w:r w:rsidRPr="00A95E52">
        <w:rPr>
          <w:rFonts w:ascii="Times New Roman" w:hAnsi="Times New Roman" w:cs="Times New Roman"/>
          <w:sz w:val="28"/>
          <w:szCs w:val="28"/>
        </w:rPr>
        <w:t>. Высокая плотность населения, тесный контакт с домашними животными и птицами создают условия для рекомбинации вирусов человека и животных.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2005</w:t>
      </w:r>
      <w:r w:rsidRPr="00A95E52">
        <w:rPr>
          <w:rFonts w:ascii="Times New Roman" w:hAnsi="Times New Roman" w:cs="Times New Roman"/>
          <w:sz w:val="28"/>
          <w:szCs w:val="28"/>
        </w:rPr>
        <w:t xml:space="preserve"> г. произошла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пандемия  гриппа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, вызванная вирусом гриппа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A</w:t>
      </w:r>
      <w:r w:rsidRPr="00A95E52">
        <w:rPr>
          <w:rFonts w:ascii="Times New Roman" w:hAnsi="Times New Roman" w:cs="Times New Roman"/>
          <w:sz w:val="28"/>
          <w:szCs w:val="28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подтип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H5N1</w:t>
      </w:r>
      <w:r w:rsidRPr="00A95E52">
        <w:rPr>
          <w:rFonts w:ascii="Times New Roman" w:hAnsi="Times New Roman" w:cs="Times New Roman"/>
          <w:sz w:val="28"/>
          <w:szCs w:val="28"/>
        </w:rPr>
        <w:t xml:space="preserve">), известная как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птичий грипп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Пандемия  в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2009 году была вызвана подтипом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H1N1</w:t>
      </w:r>
      <w:r w:rsidRPr="00A95E52">
        <w:rPr>
          <w:rFonts w:ascii="Times New Roman" w:hAnsi="Times New Roman" w:cs="Times New Roman"/>
          <w:sz w:val="28"/>
          <w:szCs w:val="28"/>
        </w:rPr>
        <w:t xml:space="preserve"> , получивший название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свиной грипп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»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8086A7E" w14:textId="50DC20AC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Первичная репродукция вирусов происходит в клетках эпителия респираторного тракта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иногда в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альвеолах  легких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Развивается  воспаление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>, отек, набухание базальной мембраны и происходит десквамация клеток поверхностного эпителия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Повреждение клеток эпителия респираторного тракта предрасполагает к развитию вторичной бактериальной инфекции, обычно вызванной стафилококками, стрептококками (пневмококками) и гемофильными бактериями. Вирусы редко проникает в кровоток.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При гриппе также развивается транзиторный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вторичный  иммунодефицит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что предрасполагает к развитию вторичной бактериальной инфекции. Вторичная бактериальная пневмония – частая причина смерти. Некоторые подтипы вирусов гриппа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могут  проникать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сразу в альвеолы и  вызывать развитие первичной острой пневмонии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A95E52">
        <w:rPr>
          <w:rFonts w:ascii="Times New Roman" w:hAnsi="Times New Roman" w:cs="Times New Roman"/>
          <w:bCs/>
          <w:sz w:val="28"/>
          <w:szCs w:val="28"/>
        </w:rPr>
        <w:t>атипичная пневмония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>У пациентов из групп высокого риска именно она является частой причиной смерти.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9354E97" w14:textId="34291987" w:rsidR="00402C54" w:rsidRPr="00A95E52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Инкубационный период гриппа составляет 1-4 дня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5D14A649" w14:textId="27DE3B61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Неосложненный грипп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Заболевание начинается остро, обычно у больного наблюдается высокая лихорадка с ознобом, головная боль, суставные и мышечные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боли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общая слабость. Развивается катар верхних дыхательных путей –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кашель, боли за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грудиной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ринит и ринорея.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C3C1788" w14:textId="77777777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Осложнения гриппа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пожилых  людей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 хроническими заболеваниями, с ослабленным иммунитетом,  а также у беременных грипп осложняется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пневмонией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 являющейся одной из причин   смертности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При гриппе возможно развитие   вирусных, вторичных бактериальных а также   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смешанных 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бактериально</w:t>
      </w:r>
      <w:proofErr w:type="spellEnd"/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>-вирусных пневмоний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Обычно бактериальные пневмонии вызывают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S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.aureus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, S.pneumoniae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H.influenzae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</w:p>
    <w:p w14:paraId="285FB485" w14:textId="77777777" w:rsidR="00402C54" w:rsidRPr="00A95E52" w:rsidRDefault="00402C54" w:rsidP="009867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Для синдрома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Рея  характерны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энцефалопатия и дегенерация печени.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редкое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но угрожающее жизни осложнение у детей 2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-16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лет, возникающее после вирусных инфекций. Летальность составляет 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10-40%</w:t>
      </w:r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установлено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что аспирин , назначаемый для смягчения лихорадки при вирусной инфекции , может участвовать в патогенезе синдрома Рея.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</w:t>
      </w:r>
    </w:p>
    <w:p w14:paraId="4E81A7D7" w14:textId="1E673606" w:rsidR="00986797" w:rsidRPr="00A95E52" w:rsidRDefault="00402C54" w:rsidP="00986797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Птичий грипп</w:t>
      </w:r>
    </w:p>
    <w:p w14:paraId="0D0D3EEE" w14:textId="6AA14832" w:rsidR="00402C54" w:rsidRPr="00A95E52" w:rsidRDefault="00402C54" w:rsidP="0098679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1997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г. В Гонконге был зарегистрировано заболевание, выз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ванное вирусом птичьего гриппа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А, подтипа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H5N1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Источником инфекции стали домашние птицы. Птичий грипп может протекать как в виде бессимптомной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инфекции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так и в виде тяжелого заболевания с летальным исходом у некоторых птиц. У уток инфекция проходит бессимптомно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Вирусы, размножаясь в эпителии кишечника уток, выделяются с испражнениями в воду,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где  могут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сохранят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ься в течение нескольких недель</w:t>
      </w:r>
      <w:r w:rsidRPr="00A95E52">
        <w:rPr>
          <w:rFonts w:ascii="Times New Roman" w:hAnsi="Times New Roman" w:cs="Times New Roman"/>
          <w:bCs/>
          <w:sz w:val="28"/>
          <w:szCs w:val="28"/>
        </w:rPr>
        <w:t>. Таким образом происходит зара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жение домашних птиц и </w:t>
      </w:r>
      <w:proofErr w:type="gram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свиней .</w:t>
      </w:r>
      <w:proofErr w:type="gram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Штаммы вирусов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гриппа,  вызывающие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известные пандемии,  это штаммы, образовавшиеся  в результате генетической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реассортации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вирусов птичьего и человеческого гриппов. Предположительно данная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реассортация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может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происходить  в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организме свиней, что является свидетельством наличия у них рецепторов как к вирусу птичьего гриппа, так и к вирусу,  вызывающему грипп у людей</w:t>
      </w:r>
    </w:p>
    <w:p w14:paraId="6745791D" w14:textId="3C83416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Во время заболевания формируется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длительный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подтипоспецифический</w:t>
      </w:r>
      <w:proofErr w:type="spellEnd"/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гуморальный иммунитет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>Антитела против гликопротеинов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H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sz w:val="28"/>
          <w:szCs w:val="28"/>
        </w:rPr>
        <w:t xml:space="preserve"> обладают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протективными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свойствами.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Протективные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вируснейтрализирующие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штаммоспецифические сывороточные антитела появляются на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7-8-</w:t>
      </w:r>
      <w:r w:rsidRPr="00A95E52">
        <w:rPr>
          <w:rFonts w:ascii="Times New Roman" w:hAnsi="Times New Roman" w:cs="Times New Roman"/>
          <w:sz w:val="28"/>
          <w:szCs w:val="28"/>
        </w:rPr>
        <w:t xml:space="preserve">й день болезни и достигают максимального уровня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2</w:t>
      </w:r>
      <w:proofErr w:type="gramEnd"/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-3 </w:t>
      </w:r>
      <w:r w:rsidRPr="00A95E52">
        <w:rPr>
          <w:rFonts w:ascii="Times New Roman" w:hAnsi="Times New Roman" w:cs="Times New Roman"/>
          <w:sz w:val="28"/>
          <w:szCs w:val="28"/>
        </w:rPr>
        <w:t>недели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</w:rPr>
        <w:t xml:space="preserve"> Количество их сохра</w:t>
      </w:r>
      <w:r w:rsidR="00986797" w:rsidRPr="00A95E52">
        <w:rPr>
          <w:rFonts w:ascii="Times New Roman" w:hAnsi="Times New Roman" w:cs="Times New Roman"/>
          <w:sz w:val="28"/>
          <w:szCs w:val="28"/>
        </w:rPr>
        <w:t>няется высоким в течение месяца, а затем постепенно снижается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5177A81" w14:textId="04076FE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>При повторной инфекции антитела обеспечивают бол</w:t>
      </w:r>
      <w:r w:rsidR="00986797" w:rsidRPr="00A95E52">
        <w:rPr>
          <w:rFonts w:ascii="Times New Roman" w:hAnsi="Times New Roman" w:cs="Times New Roman"/>
          <w:sz w:val="28"/>
          <w:szCs w:val="28"/>
        </w:rPr>
        <w:t xml:space="preserve">ее легкое течение заболевания. 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Клеточный иммунитет обусловлен активностью цитотоксических Т-лимфоцитов,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лизирующих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зараженные вирусами клетки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EC03C61" w14:textId="1E1F93E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материалы для исследования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Диагностика гриппа базируется на выделении и идентификации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вируса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определении вирусных антигенов в патологическом материале и вирусоспецифических антител в сыворотке больного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 первые три дня заболевания возможно выделить вирусы из отделяемого носа, глотки и зева, взятые тампоном. Иногда возможно выделение вирусов из мазков отпечатков слизистой носа. </w:t>
      </w:r>
    </w:p>
    <w:p w14:paraId="4B57B2C3" w14:textId="483EBC2B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Вирусологический метод.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Исследуемый материал для вирусологического метода хранят при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+</w:t>
      </w:r>
      <w:proofErr w:type="gramEnd"/>
      <w:r w:rsidRPr="00A95E52"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Pr="00A95E52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C . </w:t>
      </w:r>
      <w:r w:rsidRPr="00A95E52">
        <w:rPr>
          <w:rFonts w:ascii="Times New Roman" w:hAnsi="Times New Roman" w:cs="Times New Roman"/>
          <w:sz w:val="28"/>
          <w:szCs w:val="28"/>
        </w:rPr>
        <w:t>Замораживание вируса гриппа зат</w:t>
      </w:r>
      <w:r w:rsidR="00986797" w:rsidRPr="00A95E52">
        <w:rPr>
          <w:rFonts w:ascii="Times New Roman" w:hAnsi="Times New Roman" w:cs="Times New Roman"/>
          <w:sz w:val="28"/>
          <w:szCs w:val="28"/>
        </w:rPr>
        <w:t>рудняет процесс его обнаружения</w:t>
      </w:r>
      <w:r w:rsidRPr="00A95E52">
        <w:rPr>
          <w:rFonts w:ascii="Times New Roman" w:hAnsi="Times New Roman" w:cs="Times New Roman"/>
          <w:sz w:val="28"/>
          <w:szCs w:val="28"/>
        </w:rPr>
        <w:t xml:space="preserve">.  Несмотря на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это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патологический материал замораживают при температуре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-70</w:t>
      </w:r>
      <w:r w:rsidRPr="00A95E52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A95E52">
        <w:rPr>
          <w:rFonts w:ascii="Times New Roman" w:hAnsi="Times New Roman" w:cs="Times New Roman"/>
          <w:sz w:val="28"/>
          <w:szCs w:val="28"/>
        </w:rPr>
        <w:t xml:space="preserve"> ,если исследование будет проводиться в более сроки(позднее  5 дней)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E71AF6A" w14:textId="6E2B6F45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Вирусологический метод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Для выделения вирусов гриппа используют куриные эмбрионы. После 3-5 дней культивирования   в тканевых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культурах  вирус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гриппа обнаруживают</w:t>
      </w:r>
      <w:r w:rsidR="00986797" w:rsidRPr="00A95E52">
        <w:rPr>
          <w:rFonts w:ascii="Times New Roman" w:hAnsi="Times New Roman" w:cs="Times New Roman"/>
          <w:sz w:val="28"/>
          <w:szCs w:val="28"/>
        </w:rPr>
        <w:t xml:space="preserve"> с помощью реакции </w:t>
      </w:r>
      <w:proofErr w:type="spellStart"/>
      <w:r w:rsidR="00986797" w:rsidRPr="00A95E52">
        <w:rPr>
          <w:rFonts w:ascii="Times New Roman" w:hAnsi="Times New Roman" w:cs="Times New Roman"/>
          <w:sz w:val="28"/>
          <w:szCs w:val="28"/>
        </w:rPr>
        <w:t>гемадсорбции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, через 5-7 суток в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культуральной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жидкости при помощи реакции  гемагглютинации.</w:t>
      </w:r>
    </w:p>
    <w:p w14:paraId="6A6367C5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lastRenderedPageBreak/>
        <w:t xml:space="preserve">Тип выделенного вируса определяют в РСК, подтип – в РТГА.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9725DE7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Экспресс-диагностика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Обнаруживают вирусные антигены в исследуемом материале посредством РИФ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95E52">
        <w:rPr>
          <w:rFonts w:ascii="Times New Roman" w:hAnsi="Times New Roman" w:cs="Times New Roman"/>
          <w:sz w:val="28"/>
          <w:szCs w:val="28"/>
        </w:rPr>
        <w:t xml:space="preserve">прямой и непрямой варианты). Данный метод является менее чувствительным по сравнению с вирусологическим. </w:t>
      </w:r>
    </w:p>
    <w:p w14:paraId="3389713D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Можно обнаружить в материале геном вируса при помощи ПЦР.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В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2006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году для выявления возбудителя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A95E52">
        <w:rPr>
          <w:rFonts w:ascii="Times New Roman" w:hAnsi="Times New Roman" w:cs="Times New Roman"/>
          <w:sz w:val="28"/>
          <w:szCs w:val="28"/>
        </w:rPr>
        <w:t>птичьего гриппа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»  (A/H5N1) </w:t>
      </w:r>
      <w:r w:rsidRPr="00A95E52">
        <w:rPr>
          <w:rFonts w:ascii="Times New Roman" w:hAnsi="Times New Roman" w:cs="Times New Roman"/>
          <w:sz w:val="28"/>
          <w:szCs w:val="28"/>
        </w:rPr>
        <w:t xml:space="preserve">был предложен метод ПЦР в реальном времени. </w:t>
      </w:r>
    </w:p>
    <w:p w14:paraId="70D91302" w14:textId="77777777" w:rsidR="00402C54" w:rsidRPr="00A95E52" w:rsidRDefault="00402C54" w:rsidP="009867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Серологический метод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Для первичной диагностики гриппа применяют РТГА и ИФА. Поскольку в сыворотке здоровых также могут быть обнаружены антитела к вирусу гриппа, для постановки диагноза целесообразно использовать парные сыворотки </w:t>
      </w:r>
    </w:p>
    <w:p w14:paraId="71AD2FAD" w14:textId="612AD42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sz w:val="28"/>
          <w:szCs w:val="28"/>
        </w:rPr>
        <w:t xml:space="preserve">  (пол</w:t>
      </w:r>
      <w:r w:rsidR="00986797" w:rsidRPr="00A95E52">
        <w:rPr>
          <w:rFonts w:ascii="Times New Roman" w:hAnsi="Times New Roman" w:cs="Times New Roman"/>
          <w:sz w:val="28"/>
          <w:szCs w:val="28"/>
        </w:rPr>
        <w:t>ученные с интервалом в 14 дней)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Диагноз ставят при четырехкратном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увеличении  титра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антител в сыворотке больного. Метод чаще используют для ретроспективной диагностики. </w:t>
      </w:r>
    </w:p>
    <w:p w14:paraId="63F5EA46" w14:textId="0290775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Лечение гриппа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Для этиотропного лечения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используют  различные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препараты.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Амантадин и его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аналог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ремантадин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препятствует репродукции вирусов , блокируя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M-</w:t>
      </w:r>
      <w:r w:rsidRPr="00A95E52">
        <w:rPr>
          <w:rFonts w:ascii="Times New Roman" w:hAnsi="Times New Roman" w:cs="Times New Roman"/>
          <w:bCs/>
          <w:sz w:val="28"/>
          <w:szCs w:val="28"/>
        </w:rPr>
        <w:t>белки. Ремантадин эффективен только в отношении вируса гриппа А.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Он блокирует ионные каналы белка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</w:t>
      </w:r>
      <w:r w:rsidRPr="00A95E52">
        <w:rPr>
          <w:rFonts w:ascii="Times New Roman" w:hAnsi="Times New Roman" w:cs="Times New Roman"/>
          <w:bCs/>
          <w:sz w:val="28"/>
          <w:szCs w:val="28"/>
          <w:vertAlign w:val="subscript"/>
          <w:lang w:val="az-Latn-AZ"/>
        </w:rPr>
        <w:t>2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Другая группа препаратов -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ингибиторы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нейраминидазы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занамивир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озельтамивир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Препараты связываются со стабильными (консервативными) участками нейраминидазы, одинаковыми у всех типов вирусов гриппа. В результате блокируется выход вирусных частиц из инфицированных клеток.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Эти препараты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используют  при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лечении и  профилактике гриппа.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07BA826" w14:textId="267DE94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Профилактика гриппа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Для экстренной химиопрофилактики 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 время эпидемии гриппа можно применять ремантадин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Специфическая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профилактика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состоит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применении вакцин . Разрешены к применению инактивированные и живые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вакцины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Цельновирионные</w:t>
      </w:r>
      <w:proofErr w:type="spellEnd"/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вакцины 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сост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оят из инактивированных вирусов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Субвирионные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вакцины 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содержат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вирусные частички, расщепленные детергентами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Вакцины из поверхностных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антигенов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содержат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очищенные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H</w:t>
      </w:r>
      <w:r w:rsidRPr="00A95E52">
        <w:rPr>
          <w:rFonts w:ascii="Times New Roman" w:hAnsi="Times New Roman" w:cs="Times New Roman"/>
          <w:bCs/>
          <w:sz w:val="28"/>
          <w:szCs w:val="28"/>
        </w:rPr>
        <w:t>-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N</w:t>
      </w:r>
      <w:r w:rsidRPr="00A95E52">
        <w:rPr>
          <w:rFonts w:ascii="Times New Roman" w:hAnsi="Times New Roman" w:cs="Times New Roman"/>
          <w:bCs/>
          <w:sz w:val="28"/>
          <w:szCs w:val="28"/>
        </w:rPr>
        <w:t>- гликопротеины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Живые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(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ослабленные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вакцины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получены термочувствительные мутанты вируса гриппа, которые могут реплицироваться при 25 ° C, но не при температуре тела (при 37 ° C). Такие вирусы могут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реплицироваться  при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носительно низкой температуре (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при 33 ° C)  в носоглотке,  но не могут реплицироваться в нижних дыхательных путях. Живые вакцины, изготовленные из таких вирусов, вводят в виде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интраназальных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спреев.</w:t>
      </w:r>
    </w:p>
    <w:p w14:paraId="7BF1904C" w14:textId="77777777" w:rsidR="00986797" w:rsidRPr="00A95E52" w:rsidRDefault="00986797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B80D23" w14:textId="77777777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Paramyх</w:t>
      </w:r>
      <w:proofErr w:type="gramStart"/>
      <w:r w:rsidRPr="00A95E52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oviridae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</w:t>
      </w:r>
      <w:proofErr w:type="spellStart"/>
      <w:proofErr w:type="gramEnd"/>
      <w:r w:rsidRPr="00A95E52">
        <w:rPr>
          <w:rFonts w:ascii="Times New Roman" w:hAnsi="Times New Roman" w:cs="Times New Roman"/>
          <w:b/>
          <w:bCs/>
          <w:sz w:val="28"/>
          <w:szCs w:val="28"/>
        </w:rPr>
        <w:t>парамиксовирусы</w:t>
      </w:r>
      <w:proofErr w:type="spellEnd"/>
      <w:r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9DA8CE0" w14:textId="44F33FD7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Представители семейства Р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aramyх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oviridae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(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>от лат.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para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около,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myхa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A95E52">
        <w:rPr>
          <w:rFonts w:ascii="Times New Roman" w:hAnsi="Times New Roman" w:cs="Times New Roman"/>
          <w:bCs/>
          <w:sz w:val="28"/>
          <w:szCs w:val="28"/>
        </w:rPr>
        <w:t>слизь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являются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возбудителями респираторных вирусных инфекций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>семейство входят парагрипп, респираторно-синцитиальный вирус, вирусы кори и паротита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Репликация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происходит в эпителии верхних дыхательных путей. Некоторые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парамиксовирусы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могут распространяться по организму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вызывая  диссеминированные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инфекции ( корь, паротит)</w:t>
      </w:r>
    </w:p>
    <w:p w14:paraId="14441C39" w14:textId="093B096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Вирион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парамиксовирусов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окружен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оболочкой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имеет диаметр 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150 </w:t>
      </w:r>
      <w:r w:rsidRPr="00A95E52">
        <w:rPr>
          <w:rFonts w:ascii="Times New Roman" w:hAnsi="Times New Roman" w:cs="Times New Roman"/>
          <w:sz w:val="28"/>
          <w:szCs w:val="28"/>
        </w:rPr>
        <w:t>нм иногда до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700 </w:t>
      </w:r>
      <w:r w:rsidRPr="00A95E52">
        <w:rPr>
          <w:rFonts w:ascii="Times New Roman" w:hAnsi="Times New Roman" w:cs="Times New Roman"/>
          <w:sz w:val="28"/>
          <w:szCs w:val="28"/>
        </w:rPr>
        <w:t>нм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86797" w:rsidRPr="00A95E52">
        <w:rPr>
          <w:rFonts w:ascii="Times New Roman" w:hAnsi="Times New Roman" w:cs="Times New Roman"/>
          <w:sz w:val="28"/>
          <w:szCs w:val="28"/>
        </w:rPr>
        <w:t xml:space="preserve">Обладают </w:t>
      </w:r>
      <w:proofErr w:type="spellStart"/>
      <w:r w:rsidR="00986797" w:rsidRPr="00A95E52">
        <w:rPr>
          <w:rFonts w:ascii="Times New Roman" w:hAnsi="Times New Roman" w:cs="Times New Roman"/>
          <w:sz w:val="28"/>
          <w:szCs w:val="28"/>
        </w:rPr>
        <w:t>полиморфностью</w:t>
      </w:r>
      <w:proofErr w:type="spellEnd"/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sz w:val="28"/>
          <w:szCs w:val="28"/>
        </w:rPr>
        <w:t>Вирусный геном образует   л</w:t>
      </w:r>
      <w:r w:rsidR="00986797" w:rsidRPr="00A95E52">
        <w:rPr>
          <w:rFonts w:ascii="Times New Roman" w:hAnsi="Times New Roman" w:cs="Times New Roman"/>
          <w:sz w:val="28"/>
          <w:szCs w:val="28"/>
        </w:rPr>
        <w:t>инейная однонитевая   минус-РНК</w:t>
      </w:r>
      <w:r w:rsidRPr="00A95E52">
        <w:rPr>
          <w:rFonts w:ascii="Times New Roman" w:hAnsi="Times New Roman" w:cs="Times New Roman"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С ней связаны несколько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белков 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образующие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нуклеокапсид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спирально</w:t>
      </w:r>
      <w:r w:rsidR="00986797" w:rsidRPr="00A95E52">
        <w:rPr>
          <w:rFonts w:ascii="Times New Roman" w:hAnsi="Times New Roman" w:cs="Times New Roman"/>
          <w:sz w:val="28"/>
          <w:szCs w:val="28"/>
        </w:rPr>
        <w:t>й симметрии.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Липидная оболочка вириона содержит 2 типа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 xml:space="preserve">трансмембранных 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гликопротеиновых</w:t>
      </w:r>
      <w:proofErr w:type="spellEnd"/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шипов,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 xml:space="preserve">один из которых  обладает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гемагглютинирующей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и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/</w:t>
      </w:r>
      <w:r w:rsidRPr="00A95E52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A95E52">
        <w:rPr>
          <w:rFonts w:ascii="Times New Roman" w:hAnsi="Times New Roman" w:cs="Times New Roman"/>
          <w:sz w:val="28"/>
          <w:szCs w:val="28"/>
        </w:rPr>
        <w:t>нейраминидазной</w:t>
      </w:r>
      <w:proofErr w:type="spellEnd"/>
      <w:r w:rsidRPr="00A95E52">
        <w:rPr>
          <w:rFonts w:ascii="Times New Roman" w:hAnsi="Times New Roman" w:cs="Times New Roman"/>
          <w:sz w:val="28"/>
          <w:szCs w:val="28"/>
        </w:rPr>
        <w:t xml:space="preserve"> активностью(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HN, </w:t>
      </w:r>
      <w:r w:rsidRPr="00A95E52">
        <w:rPr>
          <w:rFonts w:ascii="Times New Roman" w:hAnsi="Times New Roman" w:cs="Times New Roman"/>
          <w:sz w:val="28"/>
          <w:szCs w:val="28"/>
        </w:rPr>
        <w:t xml:space="preserve">или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H, </w:t>
      </w:r>
      <w:r w:rsidRPr="00A95E52">
        <w:rPr>
          <w:rFonts w:ascii="Times New Roman" w:hAnsi="Times New Roman" w:cs="Times New Roman"/>
          <w:sz w:val="28"/>
          <w:szCs w:val="28"/>
        </w:rPr>
        <w:t>или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G). </w:t>
      </w:r>
      <w:r w:rsidRPr="00A95E52">
        <w:rPr>
          <w:rFonts w:ascii="Times New Roman" w:hAnsi="Times New Roman" w:cs="Times New Roman"/>
          <w:sz w:val="28"/>
          <w:szCs w:val="28"/>
        </w:rPr>
        <w:t xml:space="preserve">Активность гликопротеинов, участвующих в связывании </w:t>
      </w:r>
      <w:proofErr w:type="gramStart"/>
      <w:r w:rsidRPr="00A95E52">
        <w:rPr>
          <w:rFonts w:ascii="Times New Roman" w:hAnsi="Times New Roman" w:cs="Times New Roman"/>
          <w:sz w:val="28"/>
          <w:szCs w:val="28"/>
        </w:rPr>
        <w:t>вирусов  с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клеткой-хозяина, позволяет дифференцировать представителей рода.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HN  обнаружены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 вирусов парагриппа и паротита, H – у вируса кори, G – у респираторно-синцитиального вируса.</w:t>
      </w:r>
      <w:r w:rsidR="00986797"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Другой гликопротеин – белок слияния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</w:rPr>
        <w:t>(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A95E52">
        <w:rPr>
          <w:rFonts w:ascii="Times New Roman" w:hAnsi="Times New Roman" w:cs="Times New Roman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>–</w:t>
      </w:r>
      <w:r w:rsidRPr="00A95E52">
        <w:rPr>
          <w:rFonts w:ascii="Times New Roman" w:hAnsi="Times New Roman" w:cs="Times New Roman"/>
          <w:sz w:val="28"/>
          <w:szCs w:val="28"/>
        </w:rPr>
        <w:t xml:space="preserve"> от англ.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fusion</w:t>
      </w:r>
      <w:proofErr w:type="gramStart"/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A95E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5E52">
        <w:rPr>
          <w:rFonts w:ascii="Times New Roman" w:hAnsi="Times New Roman" w:cs="Times New Roman"/>
          <w:sz w:val="28"/>
          <w:szCs w:val="28"/>
        </w:rPr>
        <w:t xml:space="preserve"> вызывает слияние </w:t>
      </w:r>
      <w:r w:rsidR="00986797" w:rsidRPr="00A95E52">
        <w:rPr>
          <w:rFonts w:ascii="Times New Roman" w:hAnsi="Times New Roman" w:cs="Times New Roman"/>
          <w:sz w:val="28"/>
          <w:szCs w:val="28"/>
        </w:rPr>
        <w:t>мембран вируса и клетки</w:t>
      </w:r>
      <w:r w:rsidRPr="00A95E52">
        <w:rPr>
          <w:rFonts w:ascii="Times New Roman" w:hAnsi="Times New Roman" w:cs="Times New Roman"/>
          <w:sz w:val="28"/>
          <w:szCs w:val="28"/>
        </w:rPr>
        <w:t>, обладает гемолитической активностью</w:t>
      </w:r>
      <w:r w:rsidRPr="00A95E52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4B07A26" w14:textId="77777777" w:rsidR="00986797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</w:t>
      </w:r>
      <w:proofErr w:type="spellStart"/>
      <w:r w:rsidRPr="00A95E52">
        <w:rPr>
          <w:rFonts w:ascii="Times New Roman" w:hAnsi="Times New Roman" w:cs="Times New Roman"/>
          <w:b/>
          <w:bCs/>
          <w:sz w:val="28"/>
          <w:szCs w:val="28"/>
        </w:rPr>
        <w:t>парамиксовирусов</w:t>
      </w:r>
      <w:proofErr w:type="spellEnd"/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Семейство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Paramy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хoviridae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включает два подсемейства: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Paramy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softHyphen/>
        <w:t>хovirinae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которое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включает 5 родов  –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Morbillivirus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Respirovirus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Rubulavirus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Avulovirus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и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Henipavirus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; и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Pnevmovirinae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которое содержит 2 рода –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Pnevmovirus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Metapneumovirus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8D19ADC" w14:textId="314B05CE" w:rsidR="00402C54" w:rsidRPr="00A95E52" w:rsidRDefault="00402C54" w:rsidP="00986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>К  роду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Respirovirus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относятся  вирус Сендай , вирусы парагриппа человека   1 и 3 серотипы. Вирус Сендай, вызывающие заболевания у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>мышей  -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первый изученный представитель вирусов парагриппа</w:t>
      </w:r>
    </w:p>
    <w:p w14:paraId="3C2EA531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proofErr w:type="spellStart"/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относятся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эпидемического паротита , вирусы парагриппа человека 2 и 4 типов</w:t>
      </w:r>
    </w:p>
    <w:p w14:paraId="64841646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Morbillivirus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кори.</w:t>
      </w:r>
    </w:p>
    <w:p w14:paraId="3A577497" w14:textId="5758642B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Pnevmovirus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 респираторно-синцитиальный вирус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-вирус).</w:t>
      </w:r>
    </w:p>
    <w:p w14:paraId="482093AE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Avulovirus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относится вирус парагриппа птиц (вирус Ньюкасл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) .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CE5759" w14:textId="77777777" w:rsidR="00402C54" w:rsidRPr="00A95E52" w:rsidRDefault="00402C54" w:rsidP="009867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роду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Henipavirus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относятся зоонозные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парамиксовирусы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– вирусы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Хендра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Нипах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распространенные  преимущественно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Австралии. Резервуаром вирусов являются лошади и свиньи,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они  вызывают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тяжелые энцефалиты с возможным летальным исходом. </w:t>
      </w:r>
    </w:p>
    <w:p w14:paraId="7ED58976" w14:textId="645DFB89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</w:t>
      </w:r>
      <w:proofErr w:type="spellStart"/>
      <w:r w:rsidRPr="00A95E52">
        <w:rPr>
          <w:rFonts w:ascii="Times New Roman" w:hAnsi="Times New Roman" w:cs="Times New Roman"/>
          <w:b/>
          <w:bCs/>
          <w:sz w:val="28"/>
          <w:szCs w:val="28"/>
        </w:rPr>
        <w:t>парамиксовирусов</w:t>
      </w:r>
      <w:proofErr w:type="spellEnd"/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Адсорбция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происходит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связыванием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HN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-,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 или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G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-белка оболочки вириона с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сиаловой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кислотой на поверхности клетки хозяина.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Вирионы  проникают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клетку без образования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эндо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сом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Транскрипция</w:t>
      </w:r>
      <w:r w:rsidRPr="00A95E52">
        <w:rPr>
          <w:rFonts w:ascii="Times New Roman" w:hAnsi="Times New Roman" w:cs="Times New Roman"/>
          <w:bCs/>
          <w:sz w:val="28"/>
          <w:szCs w:val="28"/>
        </w:rPr>
        <w:t>,  синтез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белков и репликация генома происходи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т в цитоплазме клетки хозяина.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Вирионы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выходят из клетки почкованием.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--гликопротеины, образующиеся в результате протеолитического расщепления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F-гликопротеинов под действием протеаз клетки-хозяина, образуют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синцитии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связывая  клеточные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мембраны соседних клеток.</w:t>
      </w:r>
    </w:p>
    <w:p w14:paraId="544657D5" w14:textId="664123E8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Культивирование </w:t>
      </w:r>
      <w:proofErr w:type="spellStart"/>
      <w:r w:rsidRPr="00A95E52">
        <w:rPr>
          <w:rFonts w:ascii="Times New Roman" w:hAnsi="Times New Roman" w:cs="Times New Roman"/>
          <w:b/>
          <w:bCs/>
          <w:sz w:val="28"/>
          <w:szCs w:val="28"/>
        </w:rPr>
        <w:t>парамиксовирусов</w:t>
      </w:r>
      <w:proofErr w:type="spellEnd"/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Культивирование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осуществляют в первичных и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перевиваемых культурах клеток.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Цитопатический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эффект -   </w:t>
      </w:r>
      <w:r w:rsidRPr="00A95E52">
        <w:rPr>
          <w:rFonts w:ascii="Times New Roman" w:hAnsi="Times New Roman" w:cs="Times New Roman"/>
          <w:bCs/>
          <w:sz w:val="28"/>
          <w:szCs w:val="28"/>
        </w:rPr>
        <w:t>образование синцитий (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поликарионов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) и цитоплазматических ацидофильных включений.  </w:t>
      </w:r>
    </w:p>
    <w:p w14:paraId="4EE1A765" w14:textId="693743BE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Устойчивость к условиям окружающей среды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Парамиксовирусы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относятся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к наименее устойчивым вирусам.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Они чувствительны к высокой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температуре( 50</w:t>
      </w:r>
      <w:r w:rsidRPr="00A95E52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 w:rsidRPr="00A95E52">
        <w:rPr>
          <w:rFonts w:ascii="Times New Roman" w:hAnsi="Times New Roman" w:cs="Times New Roman"/>
          <w:bCs/>
          <w:sz w:val="28"/>
          <w:szCs w:val="28"/>
        </w:rPr>
        <w:t>) ,детергентам , дезинфицирующим веществам и другим фактор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ам. </w:t>
      </w:r>
      <w:r w:rsidRPr="00A95E52">
        <w:rPr>
          <w:rFonts w:ascii="Times New Roman" w:hAnsi="Times New Roman" w:cs="Times New Roman"/>
          <w:bCs/>
          <w:sz w:val="28"/>
          <w:szCs w:val="28"/>
        </w:rPr>
        <w:t>Отмечается большая устойчивость к низким температурам.</w:t>
      </w:r>
    </w:p>
    <w:p w14:paraId="047BCF54" w14:textId="77777777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парагриппа.</w:t>
      </w:r>
    </w:p>
    <w:p w14:paraId="7FA4962F" w14:textId="26CC9BDA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Вирусы парагриппа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человека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 </w:t>
      </w:r>
      <w:r w:rsidRPr="00A95E52">
        <w:rPr>
          <w:rFonts w:ascii="Times New Roman" w:hAnsi="Times New Roman" w:cs="Times New Roman"/>
          <w:bCs/>
          <w:sz w:val="28"/>
          <w:szCs w:val="28"/>
        </w:rPr>
        <w:t>серотипы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1 и 3 относятся к роду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Respirovirus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,а серотипы 2 и  4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r w:rsidRPr="00A95E52">
        <w:rPr>
          <w:rFonts w:ascii="Times New Roman" w:hAnsi="Times New Roman" w:cs="Times New Roman"/>
          <w:bCs/>
          <w:sz w:val="28"/>
          <w:szCs w:val="28"/>
        </w:rPr>
        <w:t>, 4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b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– к роду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 антигенам вирусных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белков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HN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NP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 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различают  4 основных серотипа вирусов парагриппа .Серотипы  1, 2, 3 имеют общие антигены с вирусом эпидемического паротита. </w:t>
      </w:r>
    </w:p>
    <w:p w14:paraId="77DE753C" w14:textId="5A64A88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парагриппа</w:t>
      </w:r>
      <w:r w:rsidR="00986797"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Источник инфекции – больные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люди .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Основной путь передачи – воздушно-капельный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Размножаясь в гортани и верхней части трахеи, вирус вызывает отек и обструкцию дыхательных путей - круп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ларинготрахеобронхит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), а также может распространяться на нижние дыхательные пути, бронхи и бронхиолы, вызывая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пневмонию.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Парагрипп - острое инфекционное заболевание, характеризующееся поражением верхних дыхательных путей, особенно гортани, и легкой интоксикацией. В большинстве случаев клинические симптомы парагриппа проявляются после инкубационного периода в 3-6 дней в виде «простуды» - лихорадки, ринита и фарингита. Вызывает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пневмонию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ларинготрахеобронхит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пневмонию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у детей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У взрослых заболевание обычно протекает как ларингит.</w:t>
      </w:r>
    </w:p>
    <w:p w14:paraId="62A278AB" w14:textId="77777777" w:rsidR="00986797" w:rsidRPr="00A95E52" w:rsidRDefault="00986797" w:rsidP="0098679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0DFC1D5A" w14:textId="77777777" w:rsidR="00986797" w:rsidRPr="00A95E52" w:rsidRDefault="00402C54" w:rsidP="009867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Респираторно-синцитиальный вирус (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-вирус)</w:t>
      </w:r>
    </w:p>
    <w:p w14:paraId="7061FFF2" w14:textId="18703C7C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относится к РНК-содержащим вирусам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семейства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proofErr w:type="spellEnd"/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ovirdae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рода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Pneumovirus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отличается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полиморфностью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: встречаются вирусы сферической и нитевидной формы.  На липопротеиновой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оболочке  расположены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гликопротеиновые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шипы    - гликопротеин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G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 который не обладает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гемагглютинирующей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нейраминидазной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активностью. Этот гликопротеин обеспечивает взаимодействие с клеточными рецепторами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Гликопротеин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характерный для 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-вирусов обеспечивает сл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ияние мембран прилежащих клеток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в результате чего образуется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синцитий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Свое название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получил по характерному ЦПД в культуре клеток – по образованию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симпластов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синцития. </w:t>
      </w:r>
    </w:p>
    <w:p w14:paraId="081AEC44" w14:textId="7017F500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Патогенез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Пути передачи – воздушно-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капельный  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контактно-бытовой. Входные ворота инфекции – верхние дыхательные пути – слизистая носоглотки. Вирусы проникают в эпители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альные клетки и размножаются</w:t>
      </w:r>
      <w:r w:rsidRPr="00A95E52">
        <w:rPr>
          <w:rFonts w:ascii="Times New Roman" w:hAnsi="Times New Roman" w:cs="Times New Roman"/>
          <w:bCs/>
          <w:sz w:val="28"/>
          <w:szCs w:val="28"/>
        </w:rPr>
        <w:t>, вызывая их гибель. Патологический процесс быстро распространя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ется на нижние дыхательные пути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вызывает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бронхиолит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пневмо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нию. Редко отмечается </w:t>
      </w:r>
      <w:proofErr w:type="spell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вирусемия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474F7E" w14:textId="7503553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 является возбудителем инфекций нижних дыхательных путей у новорожденных и детей раннего </w:t>
      </w:r>
      <w:proofErr w:type="spellStart"/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возраста.У</w:t>
      </w:r>
      <w:proofErr w:type="spellEnd"/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детей младше года  этот вирус занимает лидирующее место среди   возбуд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ителей </w:t>
      </w:r>
      <w:proofErr w:type="spell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бронхиолитов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и пневмоний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C8BAE9C" w14:textId="066F1AFA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RS-вирусных инфекций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варьируют  от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легких симптомов простуды до пневмонии у младенцев и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бронхиолита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у детей  раннего возраста. После 3-5 дней инкубационного периода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развиваются  острые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катаральные симптомы верхних дыхательных путей, за которыми следуют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бронхиолит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пневмония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Наиболее опасен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-вирус для детей первых 6 месяцев – у них развиваются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тяжелые бронхиты и пневмонии. 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Респираторно-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синтициальная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инфекция может осложняться воспалением среднего уха, которое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возникает  примерно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у половины младенцев  при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>- инфекции</w:t>
      </w:r>
    </w:p>
    <w:p w14:paraId="727E2F21" w14:textId="7C1FFC17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</w:t>
      </w:r>
      <w:r w:rsidRPr="00A95E52">
        <w:rPr>
          <w:rFonts w:ascii="Times New Roman" w:hAnsi="Times New Roman" w:cs="Times New Roman"/>
          <w:b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/>
          <w:bCs/>
          <w:sz w:val="28"/>
          <w:szCs w:val="28"/>
        </w:rPr>
        <w:t>-вирусных инфекций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Обнаружение вируса в патологическом материале имеет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важное  диагностическое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значение.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Обычно применяют ИФА, РИФ и ПЦР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  помощью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которых определяют наличие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RS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-вируса в материале ,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взятого тампоном из носоглотки.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Обнаружение вируса указывает на текущее заражение, поскольку RS-вирус никогда не обнаруживается у здоровых людей.</w:t>
      </w:r>
    </w:p>
    <w:p w14:paraId="6DE2F920" w14:textId="77777777" w:rsidR="00402C54" w:rsidRPr="00A95E52" w:rsidRDefault="00402C54" w:rsidP="009867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Вирусологический метод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позволяет  выделить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RS-вирус  из  отделяемого носа  путем заражения культур клеток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HeLa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Hep-2. Через 10 дней в культурах клеток наблюдают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цитопатическое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действие вируса в виде гигантских клеток и синцитиев.</w:t>
      </w:r>
    </w:p>
    <w:p w14:paraId="377C2F4C" w14:textId="77777777" w:rsidR="00402C54" w:rsidRPr="00A95E52" w:rsidRDefault="00402C54" w:rsidP="009867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Серологические методы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основаны  на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обнаружении специфических антител в сыворотке крови с помощью РИФ, ИФА и РН, но данные тесты не имеют большую диагностическую ценность, и чаще используются  при эпидемиологических исследованиях.</w:t>
      </w:r>
    </w:p>
    <w:p w14:paraId="721708D2" w14:textId="77777777" w:rsidR="00986797" w:rsidRPr="00A95E52" w:rsidRDefault="00986797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78BA53E6" w14:textId="4F36B81E" w:rsidR="00986797" w:rsidRPr="00A95E52" w:rsidRDefault="00402C54" w:rsidP="009867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эпидемического паротита</w:t>
      </w:r>
    </w:p>
    <w:p w14:paraId="681E932C" w14:textId="302173F2" w:rsidR="00402C54" w:rsidRPr="00A95E52" w:rsidRDefault="00402C54" w:rsidP="0098679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эпидемического паротита входит в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семейство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proofErr w:type="spellEnd"/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oviridae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рода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Rubulavirus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Оболочка вируса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имеет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HN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-гликопротеины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Вирус проявляет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гемагглютинирующую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активность,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агглютинирует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эритроциты кур, морских свинок и др. Гликопротеины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вызывают слияние мембран вируса и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клетки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образуют 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симпласты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проявля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ют гемолитическую активность.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паротита культивируют на тканевых культурах почечного </w:t>
      </w:r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эпителия обезьян. Проявляет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цитопатический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эффект –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образование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гигантских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клеток</w:t>
      </w:r>
    </w:p>
    <w:p w14:paraId="37ECC988" w14:textId="0E69E31C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эпидемического паротита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Наиболее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восприимчивы  дети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от 5 до 15  лет.</w:t>
      </w:r>
      <w:r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выделяется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слюной  в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конце инкубационного периода ( за 3 дня до клинических проявлений ) и в течение первых 9 дней заболевания. Возбудитель передается воздушно-капельным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путем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иногда – через загрязненные слюной предметы. </w:t>
      </w:r>
    </w:p>
    <w:p w14:paraId="14ACA8E6" w14:textId="3563AADD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>Эпидемический паротит – острая детская инфекция, характеризующаяся пора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жением околоушных слюнных желез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реже – других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органов .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Вирусы размножаются в эпителии слизистых верхних дыхательных путей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возможно , в околоушных железах. Затем они поступают в кровь и 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азносятся по всему организму.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Вирус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попадая в яички, поджелудочную и щитовидную железы, мозговые оболочки и другие органы, вызывают их воспаление.</w:t>
      </w:r>
    </w:p>
    <w:p w14:paraId="32380E3E" w14:textId="66F041D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эпидемического паротита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длится 2-4 недели.  Характерный признак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заболевания  увеличение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болезненность  околоушных желез. 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Воспаление  одной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или обеих околоушных слюнных желез  придает внешности пациента характерный для заболевания вид.  Возможно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вовлечение  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других слюнных желез в  патологический процесс. Нередко наблюдается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бессимптомное течение болезни. </w:t>
      </w:r>
      <w:r w:rsidRPr="00A95E52">
        <w:rPr>
          <w:rFonts w:ascii="Times New Roman" w:hAnsi="Times New Roman" w:cs="Times New Roman"/>
          <w:bCs/>
          <w:sz w:val="28"/>
          <w:szCs w:val="28"/>
        </w:rPr>
        <w:t>В качестве осложнения    могут развиваться у мальчик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ов орхит, у девочек – оофорит.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Наиболее частые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осложнения  при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эпидемическом паротите – асептическ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ий менингит и менингоэнцефалит.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Примерно в 4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%  случаев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качестве осложнения эпидемического п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аротита развивается панкреатит.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После перенесенной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болезни  вырабатывается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пожизненный иммунитет</w:t>
      </w:r>
    </w:p>
    <w:p w14:paraId="1CDDC037" w14:textId="77777777" w:rsidR="00986797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Микробиологическая диагностика производится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редко ,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т.к. очень характерна клиническая картина.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Однако  при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необходимости дифференцировки от паротитов прочей этиологии и опухолей, в случаях асептического менингита, не сопровождающегося симптомами паротита возможно проведение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микробиологической диагностики.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Материалы исследования (слюна, цереброспинальная жидкость, моча). Вирус может быть получен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культуре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клеток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почек обезьян. Обнаружение вируса проводят с помощью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РИФ с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использованием  специфических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антител,  и  по   хара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ктеру </w:t>
      </w:r>
      <w:proofErr w:type="spell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цитопатического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эффекта.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сыворотке крови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больных  обнаруживаются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 помощью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ИФА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Специфические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образующиеся на ранних стадиях заболевания,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сохраняются 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сыворотке более двух месяцев.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F8699BA" w14:textId="77777777" w:rsidR="00986797" w:rsidRPr="00A95E52" w:rsidRDefault="00986797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59C4475E" w14:textId="51C838E4" w:rsidR="00986797" w:rsidRPr="00A95E52" w:rsidRDefault="00402C54" w:rsidP="009867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  <w:proofErr w:type="gramStart"/>
      <w:r w:rsidRPr="00A95E52">
        <w:rPr>
          <w:rFonts w:ascii="Times New Roman" w:hAnsi="Times New Roman" w:cs="Times New Roman"/>
          <w:b/>
          <w:bCs/>
          <w:sz w:val="28"/>
          <w:szCs w:val="28"/>
        </w:rPr>
        <w:t>Вирус  кори</w:t>
      </w:r>
      <w:proofErr w:type="gramEnd"/>
    </w:p>
    <w:p w14:paraId="336FB7C5" w14:textId="2C7F5510" w:rsidR="00402C54" w:rsidRPr="00A95E52" w:rsidRDefault="00402C54" w:rsidP="0098679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кори относится к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семейству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Paramy</w:t>
      </w:r>
      <w:proofErr w:type="spellEnd"/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oviridae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рода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Morbillivirus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(лат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название болезни - 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morbill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ii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).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На  наружной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оболочке вируса кори имеются  гемагглютинин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A95E52">
        <w:rPr>
          <w:rFonts w:ascii="Times New Roman" w:hAnsi="Times New Roman" w:cs="Times New Roman"/>
          <w:bCs/>
          <w:sz w:val="28"/>
          <w:szCs w:val="28"/>
        </w:rPr>
        <w:t>) и белок слияния (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).Исходя их этого, вирус кори обладает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lastRenderedPageBreak/>
        <w:t>гемагглютинирующей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активностью. Нейраминидаза отсутствует. </w:t>
      </w:r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-белок обеспечивает слияние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мембран вируса и клетки хозяина</w:t>
      </w:r>
      <w:r w:rsidRPr="00A95E52">
        <w:rPr>
          <w:rFonts w:ascii="Times New Roman" w:hAnsi="Times New Roman" w:cs="Times New Roman"/>
          <w:bCs/>
          <w:sz w:val="28"/>
          <w:szCs w:val="28"/>
        </w:rPr>
        <w:t>, обладае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т гемолитической активностью.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Вирус кори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культивируют  на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первичных культурах клеток почек обезьян и человека. Возбудитель размножается с образованием гигантских многоядерных клеток – </w:t>
      </w:r>
      <w:proofErr w:type="spellStart"/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симпластов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появляются цитоплазматические и внутриядерные включения.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 прочих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парамиксовирусов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отличаются образо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ванием внутриядерных включений.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Вирус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кори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неустойчив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условиям внешней среды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при комнатной температуре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инактивируется через  3-4 часа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3A931FA" w14:textId="11393EB7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Патогенез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Корь –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антропонозная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инфекция. Восприимчивость человека к вирусу кори чрезвычайно высока (и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ндекс </w:t>
      </w:r>
      <w:proofErr w:type="spell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контагиозности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равен 1!)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Чаще болеют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дети  4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-5  лет. Основной путь инфицирования – воздушно-капельный, реже – контактный. Наибольшая заражаемость происходит в продромальном периоде и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на  2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-5 дни после  появления сыпи. Через 5 дней после появления сыпи больной не заразен. Первоначально возбудитель размножается в эпителии верхних дыхательных путей, а затем – в регионарных лимфатических узлах. В период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первичной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вирусемии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 размножается в ретикулоэндотелиальной системе, затем вирус вновь поступает в кровь (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вторичная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вирусемия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</w:t>
      </w:r>
      <w:r w:rsidRPr="00A95E52">
        <w:rPr>
          <w:rFonts w:ascii="Times New Roman" w:hAnsi="Times New Roman" w:cs="Times New Roman"/>
          <w:bCs/>
          <w:sz w:val="28"/>
          <w:szCs w:val="28"/>
        </w:rPr>
        <w:t>и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проникает в кожу, рес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пираторный тракт и конъюнктиву.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Взаимодействие иммунных Т-лимфоцитов с инфицированным эндотелием кровеносных сосудов приводит к образованию характерных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пятнисто-папулезных высыпаний </w:t>
      </w:r>
      <w:r w:rsidRPr="00A95E52">
        <w:rPr>
          <w:rFonts w:ascii="Times New Roman" w:hAnsi="Times New Roman" w:cs="Times New Roman"/>
          <w:bCs/>
          <w:sz w:val="28"/>
          <w:szCs w:val="28"/>
        </w:rPr>
        <w:t>на слизистых оболочках и коже (при недостаточности клеточного иммунитета высыпания не наблюдаются!)</w:t>
      </w:r>
    </w:p>
    <w:p w14:paraId="0C80C380" w14:textId="5701D97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кори</w:t>
      </w:r>
      <w:r w:rsidR="00986797" w:rsidRPr="00A95E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инкубационного периода у детей 8-12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., у взрослых людей до 3-ех недель. Продромальный период характеризуется развитием лихорадки, катаральных явлений, кашля, фотофобии и конъюнктивита. Патогномоничным признаком для кори является образование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пятен Филатова-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Коплика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( окруженные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красным ореолом беловато-серые пятна  диаметром коло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1 мм на слизистой оболочке щек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На 3-4-й день заболевания на коже, а также на слизистых оболочках появляется характерная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розовая пятнисто-папулезная сыпь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. Появление сыпи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происходит </w:t>
      </w:r>
      <w:proofErr w:type="gram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поэтапно </w:t>
      </w:r>
      <w:r w:rsidRPr="00A95E52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сначала она появляется на лице, а затем распространяется вниз по туловищу и нижним конечностям. Дискретные и розовые изначально пятна, затем сливаются и через 5-10 дней превращаются в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коричневую  пятнисто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>-папулезную сыпь. После исчезновения сыпи на ее месте может появляться корка</w:t>
      </w:r>
    </w:p>
    <w:p w14:paraId="0E9B7355" w14:textId="7CFFEC69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Осложнения кори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Пневмония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чаще всего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развивается  как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вторичная  бактериальная  инфекция, и является причиной  90% случаев смерти от кори.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Гигантоклеточная пневмония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 одно из самых серьезных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осложнений  и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причин  смерти  у детей и взрослых с клеточным иммунодефицитом.</w:t>
      </w:r>
    </w:p>
    <w:p w14:paraId="7CA443A4" w14:textId="77777777" w:rsidR="00402C54" w:rsidRPr="00A95E52" w:rsidRDefault="00402C54" w:rsidP="009867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Постинфекционный энцефаломиелит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 аутоиммунный процесс, вызываемый антителами против белков миелина. В 10-20% случаев заканчивается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летальным  исходом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, а у значительной части выживших наблюдаются остаточные неврологические симптомы. </w:t>
      </w:r>
    </w:p>
    <w:p w14:paraId="44C3DA85" w14:textId="77777777" w:rsidR="00402C54" w:rsidRPr="00A95E52" w:rsidRDefault="00402C54" w:rsidP="009867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Подострый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склерозирующий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панэцефалит</w:t>
      </w:r>
      <w:proofErr w:type="spell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медленная вирусная инфекция со смертельным исходом в результате поражения нервной системы с гибелью нейронов и развитием двигательных и психических нарушений. Заболевание развивается в возрасте 2-30 лет и обусловлено персистенцией вируса в клетках нейроглии без образования полноценных вирионов. В дефектных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вирионах  нарушается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формирование оболочки, изменяется </w:t>
      </w:r>
      <w:r w:rsidRPr="00A95E52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-белок, отсутствует  </w:t>
      </w:r>
      <w:r w:rsidRPr="00A95E52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-белок. В крови и ликворе обнаруживаются антитела, в клетках мозга- вирусные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нуклеокапсиды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4151FB" w14:textId="0564DBEC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После перенесенной кори развивается гуморальный стойкий пожизненный иммунитет. Случаи повторного заражения наблюдаются редко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Пассивный иммунитет, передаваемый через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плаценту  (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IgG</w:t>
      </w:r>
      <w:r w:rsidRPr="00A95E52">
        <w:rPr>
          <w:rFonts w:ascii="Times New Roman" w:hAnsi="Times New Roman" w:cs="Times New Roman"/>
          <w:bCs/>
          <w:sz w:val="28"/>
          <w:szCs w:val="28"/>
        </w:rPr>
        <w:t>) защищает в теч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ение 6 месяцев после рождения. </w:t>
      </w:r>
      <w:r w:rsidRPr="00A95E52">
        <w:rPr>
          <w:rFonts w:ascii="Times New Roman" w:hAnsi="Times New Roman" w:cs="Times New Roman"/>
          <w:bCs/>
          <w:sz w:val="28"/>
          <w:szCs w:val="28"/>
        </w:rPr>
        <w:t>Появление сыпи связано с ак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тивностью клеточного иммунитета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>Возбудитель кори подавляет активность Т-лимфоцитов и иммунные реакции, что способствует появлению осложнений в виде пневмоний, отитов и пр.</w:t>
      </w:r>
    </w:p>
    <w:p w14:paraId="0F2E3F52" w14:textId="6713FD01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Поскольку при кори развиваются типичные клинические симптомы, лабораторная диагностика не требуется. Однако в некоторых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случаях,  особенно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при атипичной кори может быть проведена 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микробиологическая  диагностика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Вирус можно  обнаружить  в респираторном секрете и моче с помощью РИФ  используя флуоресцирующие  антитела пр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отив вирусного </w:t>
      </w:r>
      <w:proofErr w:type="spellStart"/>
      <w:r w:rsidR="00986797" w:rsidRPr="00A95E52">
        <w:rPr>
          <w:rFonts w:ascii="Times New Roman" w:hAnsi="Times New Roman" w:cs="Times New Roman"/>
          <w:bCs/>
          <w:sz w:val="28"/>
          <w:szCs w:val="28"/>
        </w:rPr>
        <w:t>нуклеопротеина</w:t>
      </w:r>
      <w:proofErr w:type="spell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В лихорадочный период   вирус можно выделить из носоглотки, конъюнктивы, респираторного секрета, мочи и крови. С этой целью патологический материал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инокулируют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первичную культуру клеток почек обезьян и человека. Постепенно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размножаясь  вирус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вызывает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цитопатический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эффект (через 7-10 дней)  в виде  многоядерных гигантских клеток -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симпластов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с внутриклеточными и внутрицитоплазматическими включениями. В инфицированных культурах клеток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вирус  также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можно обнаружить с помощью РИФ.</w:t>
      </w:r>
    </w:p>
    <w:p w14:paraId="3CEC9B73" w14:textId="19F5D5E5" w:rsidR="00402C54" w:rsidRPr="00A95E52" w:rsidRDefault="00402C54" w:rsidP="009867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Серологическая диагностика основывается на четырехкратном и более увеличении титра антител в парных сыворотках,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взятых  в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острый  период заболевания и в  период реконвалесценции. Обнаружение специфических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в сыворотке крови методом ИФА через 1-2 недели после появления сыпи также подтверждает диагноз.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Титр специфических антител к вирусу кори в сыворотке крови при подостром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склерозирующем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панэнцефалите в 10-100 превышает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таковой  у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реконвалесцентов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AB79FC" w14:textId="39974380" w:rsidR="00402C54" w:rsidRPr="00A95E52" w:rsidRDefault="00402C54" w:rsidP="0098679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Лечение и профилактики кори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Лечение симптоматическое. Использование витамина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  <w:lang w:val="en-GB"/>
        </w:rPr>
        <w:t>A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  смягчает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тяжесть заболевания и предупреждает летальный исход.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Детям первого года жизни подкожно вводят живую вакцину из </w:t>
      </w:r>
      <w:proofErr w:type="spellStart"/>
      <w:r w:rsidRPr="00A95E52">
        <w:rPr>
          <w:rFonts w:ascii="Times New Roman" w:hAnsi="Times New Roman" w:cs="Times New Roman"/>
          <w:bCs/>
          <w:sz w:val="28"/>
          <w:szCs w:val="28"/>
        </w:rPr>
        <w:t>аттенуированных</w:t>
      </w:r>
      <w:proofErr w:type="spell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штаммов,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или  </w:t>
      </w:r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комбинированную</w:t>
      </w:r>
      <w:proofErr w:type="gramEnd"/>
      <w:r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вакцину (против кори</w:t>
      </w:r>
      <w:r w:rsidR="00986797" w:rsidRPr="00A95E52">
        <w:rPr>
          <w:rFonts w:ascii="Times New Roman" w:hAnsi="Times New Roman" w:cs="Times New Roman"/>
          <w:bCs/>
          <w:i/>
          <w:iCs/>
          <w:sz w:val="28"/>
          <w:szCs w:val="28"/>
        </w:rPr>
        <w:t>, паротита , краснухи)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В  целях</w:t>
      </w:r>
      <w:proofErr w:type="gramEnd"/>
      <w:r w:rsidRPr="00A95E52">
        <w:rPr>
          <w:rFonts w:ascii="Times New Roman" w:hAnsi="Times New Roman" w:cs="Times New Roman"/>
          <w:bCs/>
          <w:sz w:val="28"/>
          <w:szCs w:val="28"/>
        </w:rPr>
        <w:t xml:space="preserve"> профилактики детям при контакте с больным  корью вводят нормальный иммуноглобулин человека не позднее 7-го дня инкубационного периода . </w:t>
      </w:r>
    </w:p>
    <w:p w14:paraId="45FB02AF" w14:textId="0D65AFD3" w:rsidR="00402C54" w:rsidRPr="00A95E52" w:rsidRDefault="00402C54" w:rsidP="009867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52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  <w:r w:rsidR="00986797" w:rsidRPr="00A95E52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. </w:t>
      </w:r>
      <w:r w:rsidRPr="00A95E52">
        <w:rPr>
          <w:rFonts w:ascii="Times New Roman" w:hAnsi="Times New Roman" w:cs="Times New Roman"/>
          <w:bCs/>
          <w:sz w:val="28"/>
          <w:szCs w:val="28"/>
        </w:rPr>
        <w:t xml:space="preserve">К концу первой недели заболевания одновременно в сыворотке крови и носовом </w:t>
      </w:r>
      <w:proofErr w:type="gramStart"/>
      <w:r w:rsidRPr="00A95E52">
        <w:rPr>
          <w:rFonts w:ascii="Times New Roman" w:hAnsi="Times New Roman" w:cs="Times New Roman"/>
          <w:bCs/>
          <w:sz w:val="28"/>
          <w:szCs w:val="28"/>
        </w:rPr>
        <w:t>отделяемом  определяютс</w:t>
      </w:r>
      <w:r w:rsidR="00986797" w:rsidRPr="00A95E52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="00986797" w:rsidRPr="00A95E52">
        <w:rPr>
          <w:rFonts w:ascii="Times New Roman" w:hAnsi="Times New Roman" w:cs="Times New Roman"/>
          <w:bCs/>
          <w:sz w:val="28"/>
          <w:szCs w:val="28"/>
        </w:rPr>
        <w:t xml:space="preserve"> вируснейтрализующие антитела.</w:t>
      </w:r>
      <w:r w:rsidR="00986797" w:rsidRPr="00A95E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95E52">
        <w:rPr>
          <w:rFonts w:ascii="Times New Roman" w:hAnsi="Times New Roman" w:cs="Times New Roman"/>
          <w:bCs/>
          <w:sz w:val="28"/>
          <w:szCs w:val="28"/>
        </w:rPr>
        <w:t>Хотя титр антител постепенно снижается, они определяются в крови в течение долгого времени</w:t>
      </w:r>
    </w:p>
    <w:p w14:paraId="48687A0A" w14:textId="7B8694A9" w:rsidR="00402C54" w:rsidRDefault="00402C54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51178" w14:textId="77777777" w:rsidR="00896D59" w:rsidRPr="00C90C3D" w:rsidRDefault="00896D59" w:rsidP="00896D5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5C0E0C" w14:textId="77777777" w:rsidR="00896D59" w:rsidRPr="00C90C3D" w:rsidRDefault="00896D59" w:rsidP="00896D5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Аденовирусы</w:t>
      </w:r>
    </w:p>
    <w:p w14:paraId="1993B9F4" w14:textId="77777777" w:rsidR="00896D59" w:rsidRPr="007C7940" w:rsidRDefault="00896D59" w:rsidP="00896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C3D">
        <w:rPr>
          <w:rFonts w:ascii="Times New Roman" w:hAnsi="Times New Roman" w:cs="Times New Roman"/>
          <w:sz w:val="28"/>
          <w:szCs w:val="28"/>
          <w:lang w:val="az-Latn-AZ"/>
        </w:rPr>
        <w:t>Семейство</w:t>
      </w:r>
      <w:r w:rsidRPr="00C90C3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Adenoviridae </w:t>
      </w:r>
      <w:r w:rsidRPr="00C90C3D">
        <w:rPr>
          <w:rFonts w:ascii="Times New Roman" w:hAnsi="Times New Roman" w:cs="Times New Roman"/>
          <w:sz w:val="28"/>
          <w:szCs w:val="28"/>
          <w:lang w:val="az-Latn-AZ"/>
        </w:rPr>
        <w:t xml:space="preserve">состоит из двух родов: род Mastadenovirus — аденовирусы млекопитающих 80 серотипов, род Aviadenovirus — аденовирусы птиц 14 серотипов. </w:t>
      </w:r>
      <w:r w:rsidRPr="00C90C3D">
        <w:rPr>
          <w:rFonts w:ascii="Times New Roman" w:hAnsi="Times New Roman" w:cs="Times New Roman"/>
          <w:sz w:val="28"/>
          <w:szCs w:val="28"/>
        </w:rPr>
        <w:t xml:space="preserve">Аденовирусы, вызывающие заболевания у человека, являются представителями рода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Mastadenovirus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. Аденовирусы — простые вирусы без внешней оболочки, диаметром около 70–90 нм.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имеет икосаэдрическую симметрию и состоит из 252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капсомеров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. 240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капсомеров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имеют форму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гексона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(шестиугольника), они образуют нити (гранулы) на поверхности вириона. 12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капсомеров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имеют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пентонную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пентагональную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) форму, от этих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пентонов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наружу отходят фибриллы (выпячивания), образующие вертикали (уголки) на поверхности вириона. Геном аденовирусов состоит из линейной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двухцепочечной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молекулы ДНК.</w:t>
      </w:r>
    </w:p>
    <w:p w14:paraId="53518614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Антигенная структура и классификация -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гексоновые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пентонные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sz w:val="28"/>
          <w:szCs w:val="28"/>
        </w:rPr>
        <w:t>капсомеры</w:t>
      </w:r>
      <w:proofErr w:type="spellEnd"/>
      <w:r w:rsidRPr="00C90C3D">
        <w:rPr>
          <w:rFonts w:ascii="Times New Roman" w:hAnsi="Times New Roman" w:cs="Times New Roman"/>
          <w:sz w:val="28"/>
          <w:szCs w:val="28"/>
        </w:rPr>
        <w:t xml:space="preserve"> составляют основные поверхностные белки вириона. Эти белки содержат антигены с групповой и типовой специфичностью. Аденовирусы человека делятся на 6 групп (А, В, С, D, Е, F) по своим физическим, химическим и биологическим характеристикам.</w:t>
      </w:r>
    </w:p>
    <w:p w14:paraId="79918F32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Аденовирусы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>культивация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).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Аденовирусы можно культивировать в культурах клеток человеческого происхождения, особенно в первичных клетках почечного эпителия и трансплантированных клеточных культурах. Вирус оказывает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цитопатическое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действие за счет набухания, роста и агрегации клеток, а некоторые виды образуют внутриядерные включения в инфицированных клетках.</w:t>
      </w:r>
    </w:p>
    <w:p w14:paraId="602F5A83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Cs/>
          <w:sz w:val="28"/>
          <w:szCs w:val="28"/>
        </w:rPr>
        <w:t>Аденовирусы более устойчивы к факторам окружающей среды. Сохраняет свою активность в течение двух месяцев при 4°С, в течение нескольких минут при 56°С, не инактивируются эфиром и хлороформом.</w:t>
      </w:r>
    </w:p>
    <w:p w14:paraId="13B03C6B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 инфекции и пути заражения.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Аденовирусы в основном вызывают острые респираторные заболевания у человека. Источником инфекции являются больные острой и латентной аденовирусной инфекцией. Заражение происходит воздушно-капельным, контактным, иногда фекально-оральным путем.</w:t>
      </w:r>
    </w:p>
    <w:p w14:paraId="6B0A8CC4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Аденовирусы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>патогенез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. Начальная репродукция вируса происходит в слизистых оболочках дыхательных путей, конъюнктиве, кишечнике и лимфоидной ткани регионарных лимфатических узлов.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По характеру поражения чувствительных клеток различают продуктивный, абортивный и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персистирующий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типы инфекции. Продуктивная инфекция сопровождается высвобождением популяции вирионов и гибелью клеток-хозяев. Абортивная инфекция наблюдается в случаях заражения клеток со слабой чувствительностью, когда вирионы не выделяются из клетки. Персистентная инфекция наблюдается при ослаблении скорости репродукции вируса. Такая инфекция имеет хроническое и бессимптомное течение.</w:t>
      </w:r>
    </w:p>
    <w:p w14:paraId="0EC72861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0C3D">
        <w:rPr>
          <w:rFonts w:ascii="Times New Roman" w:hAnsi="Times New Roman" w:cs="Times New Roman"/>
          <w:b/>
          <w:bCs/>
          <w:sz w:val="28"/>
          <w:szCs w:val="28"/>
        </w:rPr>
        <w:t>Аденовирусы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</w:t>
      </w:r>
      <w:proofErr w:type="gramEnd"/>
      <w:r w:rsidRPr="00C90C3D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</w:t>
      </w:r>
      <w:r w:rsidRPr="00C90C3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90C3D">
        <w:rPr>
          <w:rFonts w:ascii="Times New Roman" w:hAnsi="Times New Roman" w:cs="Times New Roman"/>
          <w:bCs/>
          <w:sz w:val="28"/>
          <w:szCs w:val="28"/>
        </w:rPr>
        <w:t>Симптомы заболевания обычно наблюдаются после инкубационного периода продолжительностью 4-5 дней. Респираторные инфекции вызываются аденовирусами группы С. Аденовирусы серотипов 3, 7 и 21 вызывают аденовирусную пневмонию. Вирусные серотипы 3 и 7 вызывают фарингоконъюнктивальную лихорадку. Аденовирусы серотипов 8, 19 и 37 вызывают эпидемический конъюнктивит, а серотипы 40 и 41 – гастроэнтерит.</w:t>
      </w:r>
    </w:p>
    <w:p w14:paraId="0964B761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Аденовирусы (микробиологическая диагностика).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В качестве материала для исследования используют выделения из носоглотки, зевоту, конъюнктивальное отделяемое, кал и мочу. Аденовирусы могут быть получены в культурах эпителия почек эмбрионов человека. Идентифицировать вирусы в культуре клеток можно по характеру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цитопатического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действия и идентифицировать их по ИФР, ИФА, РТГА, РН. Аденовирусы можно обнаружить с помощью ПЦР в образцах тканей, а также в биологических жидкостях.</w:t>
      </w:r>
    </w:p>
    <w:p w14:paraId="77DBC92B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– специфического противовирусного лечения аденовирусных инфекций не существует. Проводится симптоматическое лечение. Специфическая профилактика – пероральная вакцина, изготовленная из аденовирусов типов 4 и 7, используется в США с 1971 года. После вакцинации вирусы размножаются в эпителии кишечника и индуцируют вируснейтрализующие антитела. Производство этой высокоэффективной вакцины прекращено с 1999 года из-за онкогенных свойств аденовирусов.</w:t>
      </w:r>
    </w:p>
    <w:p w14:paraId="45C17B05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Coronaviridae</w:t>
      </w:r>
      <w:proofErr w:type="spellEnd"/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коронавирусы).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Представитель  семейства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Coronaviridae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впервые был выделен от больного острым ринитом. Коронавирусы широко распространены в природе, вызывают различные заболевания у человека и животных. Особенности коронавирусов человека изучены недостаточно из-за трудностей культивирования.</w:t>
      </w:r>
    </w:p>
    <w:p w14:paraId="2A994729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Классификация коронавирусов.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Coronaviridae</w:t>
      </w:r>
      <w:proofErr w:type="spellEnd"/>
      <w:proofErr w:type="gramEnd"/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включает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два рода -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Coronavirus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proofErr w:type="spell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Torovirus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Торовирусы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широко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распростанены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в природе , вызывающие кишечные инфекции. Коронавирусы человека разделены на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серотипа ,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которые называются  229</w:t>
      </w:r>
      <w:r w:rsidRPr="00C90C3D">
        <w:rPr>
          <w:rFonts w:ascii="Times New Roman" w:hAnsi="Times New Roman" w:cs="Times New Roman"/>
          <w:bCs/>
          <w:sz w:val="28"/>
          <w:szCs w:val="28"/>
          <w:lang w:val="en-GB"/>
        </w:rPr>
        <w:t>E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(1-ая серогруппа) и  </w:t>
      </w:r>
      <w:r w:rsidRPr="00C90C3D">
        <w:rPr>
          <w:rFonts w:ascii="Times New Roman" w:hAnsi="Times New Roman" w:cs="Times New Roman"/>
          <w:bCs/>
          <w:sz w:val="28"/>
          <w:szCs w:val="28"/>
          <w:lang w:val="en-GB"/>
        </w:rPr>
        <w:t>OC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43 (2-ая серогруппа). Представитель рода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Coronavirus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вирус 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SARS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 (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severe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acute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respiratory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syndrom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– тяжелый острый респираторный синдром)  также относится ко 2-ой серогруппе.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Коронавирусы,  выделенные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от людей и животных имеют общие антигены. В процессе репликации коронавирусы подвергаются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мутациям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рекомбинациям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. Не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характерная  для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несегментированных  РНК-геномных вирусов  столь высокая частота генетической изменчивости является причиной возникновения новых штаммов вирусов </w:t>
      </w:r>
    </w:p>
    <w:p w14:paraId="554BA94A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СТРОЕНИЕ КОРОНАВИРУСОВ.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Коронавирусы - округлые оболочечные   вирусы с диаметром 120–160 нм. Сердцевина вириона состоит из спирального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нуклеокапсида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 одноцепочечной плюс РНК.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Нуклеокапсид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окружен внешней мембраной. На поверхности внешней оболочки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имеют  многочисленные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выступы длиной 20 нм   булавовидной формы или  напоминающие лепестки.  Наличие гликопротеинов придает вириону вид солнечной короны. Структурные белки вириона представлены белком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нуклеокапсида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(N),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связанным  с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нуклеокапсидом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матриксным  гликопротеином (M) внешней мембраны,  и S-гликопротеином, образующим выступы. Некоторые коронавирусы также содержат гликопротеин (HE), который обладает активностью гемагглютинина и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ацетилэстеразы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AA5AF7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КОРОНАВИРУСОВ.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Коронавирусы репродуцируются в цитоплазме клеток человека и животных – их естественных хозяев. После того, как коронавирусы связываются с клеткой через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поверхностные  S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- или HE-гликопротеины, они проникают в клетку путем эндоцитоза и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депротеинизируются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. Репродукция вирусов происходит в цитоплазме. Вирусные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частицы  отпочковываются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от мембран эндоплазматического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ретикулума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или комплекса Гольджи, в которые встроены  вирусные гликопротеины. Сформированные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вирионы  покидают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клетку  экзоцитозом  или в результате ее разрушения. Некоторые коронавирусы вызывают </w:t>
      </w:r>
      <w:proofErr w:type="spellStart"/>
      <w:r w:rsidRPr="00C90C3D">
        <w:rPr>
          <w:rFonts w:ascii="Times New Roman" w:hAnsi="Times New Roman" w:cs="Times New Roman"/>
          <w:bCs/>
          <w:sz w:val="28"/>
          <w:szCs w:val="28"/>
        </w:rPr>
        <w:t>персистирующие</w:t>
      </w:r>
      <w:proofErr w:type="spell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инфекции, не вызывающие гибель клетки. Некоторые коронавирусы вызывают слияние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клеток  посредством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S-гликопротеинов.</w:t>
      </w:r>
    </w:p>
    <w:p w14:paraId="6C70A2D3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Культивирование коронавирусов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Коронавирусы  человека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трудно культивируются в культурах клеток. Возможно использование культур клеток эмбриона человека и первичных эпителиальных клеток. Вирусы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SARS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C90C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Covid-</w:t>
      </w:r>
      <w:proofErr w:type="gram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19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>возможно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культивировать на культурах клеток эпителия почки мартышек (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Vero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культуры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90C3D">
        <w:rPr>
          <w:rFonts w:ascii="Times New Roman" w:hAnsi="Times New Roman" w:cs="Times New Roman"/>
          <w:bCs/>
          <w:sz w:val="28"/>
          <w:szCs w:val="28"/>
        </w:rPr>
        <w:t>. Возбудители заболеваний птиц размножаются в куриных эмбрионах.</w:t>
      </w:r>
    </w:p>
    <w:p w14:paraId="3823647A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Устойчивость к факторам внешней среды.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При комнатной температуре сохраняются в течение нескольких дней. Устойчивы к низких температурам, хорошо переносят лиофилизацию. Вирусы чувствительны к воздействию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жирорастворителей ,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кислот и щелочей, УФ-лучам; при нагревании до 56</w:t>
      </w:r>
      <w:r w:rsidRPr="00C90C3D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C90C3D">
        <w:rPr>
          <w:rFonts w:ascii="Times New Roman" w:hAnsi="Times New Roman" w:cs="Times New Roman"/>
          <w:bCs/>
          <w:sz w:val="28"/>
          <w:szCs w:val="28"/>
          <w:lang w:val="en-GB"/>
        </w:rPr>
        <w:t>C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погибают через  10-15 мин.</w:t>
      </w:r>
    </w:p>
    <w:p w14:paraId="40D25E7B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передачи. </w:t>
      </w:r>
      <w:r w:rsidRPr="00C90C3D">
        <w:rPr>
          <w:rFonts w:ascii="Times New Roman" w:hAnsi="Times New Roman" w:cs="Times New Roman"/>
          <w:bCs/>
          <w:sz w:val="28"/>
          <w:szCs w:val="28"/>
        </w:rPr>
        <w:t>Источник инфекции – больной человек. Путь заражения – воздушно-капельный, возможен и контактный путь передачи. Входные ворота инфекции - верхние дыхательные пути. При попадании в пищеварительный тракт возможно развитие гастроэнтеритов.</w:t>
      </w:r>
    </w:p>
    <w:p w14:paraId="617F7D6E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FBE29D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Патогенез коронавирусной инфекции.</w:t>
      </w:r>
      <w:r w:rsidRPr="00C90C3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Патогенез коронавирусной инфекции все еще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недостаточно  изучен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. Проникшие в организм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вирусы  обычно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локализуются во входных воротах – верхних дыхательных путях  и вызывают острую респираторную инфекцию.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Возбудители 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SARS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Covid-19</w:t>
      </w:r>
      <w:r w:rsidRPr="00C90C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проникают в нижние дыхательные пути, и вызывают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пневмонию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протекающую с прогрессирующей  дыхательной недостаточностью. Способность коронавирусов вызывать гастроэнтериты до сих пор не подтверждена, так как вирус не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удается  выделить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из испражнений.</w:t>
      </w:r>
    </w:p>
    <w:p w14:paraId="44319254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коронавирусных инфекций.</w:t>
      </w:r>
      <w:r w:rsidRPr="00C90C3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при коронавирусных инфекциях составляет 2-5 дней, а длительность заболевания длится около 1 недели. Инфекция сопровождается симптомами простуды,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насморком ,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протекает без температуры.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Тяжелый острый респираторный синдром (SARS)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- тяжелый острый респираторный синдром впервые был зарегистрирован в Китае в 2003 году. В течение года болезнь распространилась в 29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странах,  и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стала причиной смерти  800  человек из  более чем 8000 инфицированных.  Предположительно что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заболевание,  естественным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резервуаром  которого являются летучие мыши, вызвано новыми видами вирусов возникшими в результате генетической рекомбинации между вирусами  людей, свиней и домашних  птиц в южных провинциях  Китая. Начинающийся с лихорадки, головной боли, кашля и болей в горле после инкубационного периода продолжительностью около 6-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ти  дней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,  SARS приводит к пневмонии, при которой развивается дыхательная недостаточность. В некоторых случаях больным требуется искусственная вентиляция легких. Хотя смертность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вследствие  дыхательной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недостаточности достигает около 10%, у людей пожилого возраста она может быть выше.</w:t>
      </w:r>
    </w:p>
    <w:p w14:paraId="3CC76C92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коронавирусной инфекции.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Новый тип коронавирусной инфекции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Covid-19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- - впервые был зарегистрирован в 2019 году в китайском городе Ухане. Всего за несколько месяцев болезнь распространилась во многих странах мира вызвав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пандемию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, в результате которой заразилось 107 454 322 человек, и погибло 2 357 406 человек </w:t>
      </w:r>
      <w:r w:rsidRPr="00C90C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(*статистика университета Джонса Хопкинса к 11.02.2021). Происхождение вируса, естественным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резервуаром  которого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предположительно являются летучие мыши, пока  не установлено. После инкубационного периода продолжительностью около недели наблюдаются лихорадка, головная боль, кашель, боли в горле, ослабление или потеря обоняния. Обычно </w:t>
      </w:r>
      <w:r w:rsidRPr="00C90C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Covid-19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не отличается от других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респираторных  вирусных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инфекций, но у пожилых, особенно у людей с сопутствующими заболеваниями, размножение  вирусов в альвеолах легких приводит к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пневмонии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,  вызывающей дыхательную недостаточность. В тяжелых случаях больным требуется искусственная вентиляция легких. Хотя смертность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вследствие  дыхательной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недостаточности достигает около 3-4%, у людей пожилого возраста она может быть выше.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25% пациентов наблюдается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бессимптомное заболевание</w:t>
      </w:r>
    </w:p>
    <w:p w14:paraId="499CDE87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Иммунитет.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Возможны повторные случаи заболевания(реинфекция) несмотря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на  формирование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гуморального иммунитета, сохраняющегося в течение нескольких лет. </w:t>
      </w:r>
    </w:p>
    <w:p w14:paraId="2211B171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коронавирусных инфекций.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Определение вирусов в секретах респираторного тракта возможно при помощи ИФА, РИФ И ПЦР. РНК вируса </w:t>
      </w:r>
      <w:proofErr w:type="gramStart"/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SARS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  и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Covid-19</w:t>
      </w:r>
      <w:r w:rsidRPr="00C90C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Cs/>
          <w:sz w:val="28"/>
          <w:szCs w:val="28"/>
        </w:rPr>
        <w:t xml:space="preserve">можно обнаружить в крови. Поскольку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культивирование  вируса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в культуре клеток затруднено,  серологический метод является основным в диагностике. Повышение титра антител при исследовании парных </w:t>
      </w:r>
      <w:proofErr w:type="gramStart"/>
      <w:r w:rsidRPr="00C90C3D">
        <w:rPr>
          <w:rFonts w:ascii="Times New Roman" w:hAnsi="Times New Roman" w:cs="Times New Roman"/>
          <w:bCs/>
          <w:sz w:val="28"/>
          <w:szCs w:val="28"/>
        </w:rPr>
        <w:t>сывороток  в</w:t>
      </w:r>
      <w:proofErr w:type="gramEnd"/>
      <w:r w:rsidRPr="00C90C3D">
        <w:rPr>
          <w:rFonts w:ascii="Times New Roman" w:hAnsi="Times New Roman" w:cs="Times New Roman"/>
          <w:bCs/>
          <w:sz w:val="28"/>
          <w:szCs w:val="28"/>
        </w:rPr>
        <w:t xml:space="preserve"> ИФА, может подтвердить  коронавирусную инфекцию</w:t>
      </w:r>
      <w:r w:rsidRPr="00C90C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D11212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Rhinovirus</w:t>
      </w:r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Род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Rhinovirus  (</w:t>
      </w:r>
      <w:proofErr w:type="spellStart"/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входят в семейство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Picornaviridae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Известно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более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100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серотипов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.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На основании взаимодействия с клеточными рецепторами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делятся на две группы: Рецепторами для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риновирусов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мажорной рецепторной группы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являются  межклеточные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адгезивные молекулы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(intercellular adhesion molecule - ICAM-1)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, экспрессируемые на эпителиальных клетках, фибробластах и эндотелиальных клетках.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минорной рецепторной группы взаимодействуют с липопротеиновыми рецепторами клеток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(low-density lipoprotein reseptor – LDLR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). </w:t>
      </w:r>
    </w:p>
    <w:p w14:paraId="3EAF0419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Размножаются и вызывают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цитопатические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изменения  во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многих человеческих культурах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клеток.Трудно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культивируемые 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возможно культивировать в органных культурах эпителия трахеи. Репликация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риновирусов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протекает лучше при температуре, близкой к температуре верхних дыхательных путей (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33</w:t>
      </w:r>
      <w:r w:rsidRPr="00C90C3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az-Latn-AZ"/>
        </w:rPr>
        <w:t>0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C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) .</w:t>
      </w:r>
      <w:proofErr w:type="gramEnd"/>
    </w:p>
    <w:p w14:paraId="5B3CF877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и клинические проявления риновирусных инфекций.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патогенны только для человека и некоторых обезьян (шимпанзе). Источником инфекции являются больные люди. На 2-4 дни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болезни  вирусы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накапливаются в высоких концентрациях  в носовом отделяемом  и передаются  воздушно-капельным путем.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Риновирусы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проникают в организм через верхние дыхательные пути. Репликация вирусов происходит в эпителиальных клетках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слизистой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оболочки  носовой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полости  (отсюда и название вируса). Инкубационный период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длится 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2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-4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дня</w:t>
      </w:r>
      <w:r w:rsidRPr="00C90C3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.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Заболевание не отличается от других «простудных» вирусных инфекций и сопровождается заложенностью носа, ринитом и болью в горле. Нарушается или исчезает обоняние. Иногда наблюдаются головная боль, легкий кашель и общая слабость. Заболевание длится неделю. Присоединении вторичных бактериальных инфекций особенно у детей приводит к развитию таких осложнений, как отит, синусит, бронхит и пневмония. </w:t>
      </w:r>
    </w:p>
    <w:p w14:paraId="4D14CEB6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Иммунитет при риновирусных инфекциях.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К концу первой недели заболевания одновременно в сыворотке крови и носовом </w:t>
      </w:r>
      <w:proofErr w:type="gram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отделяемом  определяются</w:t>
      </w:r>
      <w:proofErr w:type="gram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вируснейтрализующие антитела. Хотя титр антител постепенно снижается, они определяются в крови в течение долгого времени</w:t>
      </w:r>
    </w:p>
    <w:p w14:paraId="324B0205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C90C3D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Poxviridae</w:t>
      </w: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Поксвирусы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— самые крупные вирусы размером 230x400 нм. Вирион имеет яйцевидную форму, состоит из мембраны, наружной мембраны и ядра (ДНК и белков), расположенного между боковыми тельцами. Геном вириона состоит из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двухцепочечной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линейной ДНК. Размножение происходит только в цитоплазме, внутри инфицированных клеток наблюдаются тельца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Гварниери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>. Вирионы отпочковываются от плазматической мембраны и высвобождаются при лизисе клетки.</w:t>
      </w:r>
    </w:p>
    <w:p w14:paraId="029954DC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>Оспа</w:t>
      </w:r>
      <w:r w:rsidRPr="00C90C3D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 xml:space="preserve"> </w:t>
      </w: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>обезьян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. Оспа обезьян — редкое заболевание, вызванное заражением вирусом оспы обезьян. Вирус оспы является частью того же семейства вирусов, что и вирус натуральной оспы, вызывающий оспу. Симптомы оспы обезьян сходны с симптомами оспы, но мягче, и оспа обезьян редко приводит к летальному исходу. Это заболевание не связано с ветряной оспой. Оспа обезьян была открыта в 1958 году, когда в колониях обезьян, содержавшихся для исследований, вспыхнули две болезни, напоминающие оспу. Несмотря на название «обезьянья оспа», источник болезни неизвестен. Однако африканские грызуны и приматы (такие как обезьяны) могут быть переносчиками вируса и заражать людей. Первый случай оспы обезьян у человека был зарегистрирован в 1970 г. В преддверии вспышки 2022 года оспа обезьян была зарегистрирована в нескольких странах Центральной и Западной Африки. 13 мая 2022 г. ВОЗ была уведомлена об оспе обезьян у двух человек из одной семьи в Соединенном Королевстве.</w:t>
      </w:r>
    </w:p>
    <w:p w14:paraId="4F5923A2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Оспа обезьян распространяется несколькими путями: </w:t>
      </w:r>
    </w:p>
    <w:p w14:paraId="29B8E209" w14:textId="77777777" w:rsidR="00896D59" w:rsidRPr="00896D59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896D5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при тесном контакте, в том числе при прямом контакте с сыпью, зудом или биологическими жидкостями больного, при прикосновении к предметам, тканям (одежда, постельное белье или полотенца) и поверхностям, которыми кто-то пользуется. </w:t>
      </w:r>
    </w:p>
    <w:p w14:paraId="34C43821" w14:textId="77777777" w:rsidR="00896D59" w:rsidRPr="00C90C3D" w:rsidRDefault="00896D59" w:rsidP="00896D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Cs/>
          <w:sz w:val="28"/>
          <w:szCs w:val="28"/>
        </w:rPr>
        <w:t>слюной.</w:t>
      </w:r>
    </w:p>
    <w:p w14:paraId="66AA210E" w14:textId="77777777" w:rsidR="00896D59" w:rsidRPr="00C90C3D" w:rsidRDefault="00896D59" w:rsidP="00896D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Также беременная женщина может передать вирус своему плоду через плаценту.</w:t>
      </w:r>
    </w:p>
    <w:p w14:paraId="27C2F279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>Клинические проявления оспы обезьян:</w:t>
      </w:r>
      <w:r w:rsidRPr="00C90C3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Симптомы обычно появляются в течение 3 недель после заражения вирусом. Сыпь обычно появляется через 1-4 дня после гриппоподобных симптомов. Человек с обезьяньей оспой может передавать ее другим с момента появления симптомов до полного заживления сыпи и образования нового слоя кожи. Заболевание обычно длится 2-4 недели. К основным клиническим признакам относятся:</w:t>
      </w:r>
    </w:p>
    <w:p w14:paraId="7CDCE45E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Температура</w:t>
      </w:r>
      <w:proofErr w:type="spellEnd"/>
    </w:p>
    <w:p w14:paraId="4131F73D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Головная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боль</w:t>
      </w:r>
      <w:proofErr w:type="spellEnd"/>
    </w:p>
    <w:p w14:paraId="34E6BA33" w14:textId="77777777" w:rsidR="00896D59" w:rsidRPr="00896D59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896D5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Мышечные боли и боль в спине</w:t>
      </w:r>
    </w:p>
    <w:p w14:paraId="1282049B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Увеличение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лимфатических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узлов</w:t>
      </w:r>
      <w:proofErr w:type="spellEnd"/>
    </w:p>
    <w:p w14:paraId="20F76C20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Озноб</w:t>
      </w:r>
      <w:proofErr w:type="spellEnd"/>
    </w:p>
    <w:p w14:paraId="4EFBDBD8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Усталость</w:t>
      </w:r>
      <w:proofErr w:type="spellEnd"/>
    </w:p>
    <w:p w14:paraId="2F2DCD9A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C90C3D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Респираторные симптомы (боль в горле, заложенность носа, кашель)</w:t>
      </w:r>
    </w:p>
    <w:p w14:paraId="0B356883" w14:textId="77777777" w:rsidR="00896D59" w:rsidRPr="00C90C3D" w:rsidRDefault="00896D59" w:rsidP="00896D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C90C3D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Сыпь, которая может быть на гениталиях или рядом с ними, анусе, но также может появляться на других участках, таких как руки, ноги, грудь, лицо или рот.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Прежде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чем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зажить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высыпания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проходят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несколько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стадий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включая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зуд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F71BB8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M</w:t>
      </w:r>
      <w:proofErr w:type="spellStart"/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>икробиологическая</w:t>
      </w:r>
      <w:proofErr w:type="spellEnd"/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диагностика.</w:t>
      </w:r>
      <w:r w:rsidRPr="00C90C3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В качестве исследуемого материала используются:</w:t>
      </w:r>
    </w:p>
    <w:p w14:paraId="14EF292E" w14:textId="77777777" w:rsidR="00896D59" w:rsidRPr="00C90C3D" w:rsidRDefault="00896D59" w:rsidP="00896D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Содержимое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везикул</w:t>
      </w:r>
      <w:proofErr w:type="spellEnd"/>
    </w:p>
    <w:p w14:paraId="360B7A31" w14:textId="77777777" w:rsidR="00896D59" w:rsidRPr="00C90C3D" w:rsidRDefault="00896D59" w:rsidP="00896D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носоглоточная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слизь</w:t>
      </w:r>
      <w:proofErr w:type="spellEnd"/>
    </w:p>
    <w:p w14:paraId="715B7148" w14:textId="77777777" w:rsidR="00896D59" w:rsidRPr="00C90C3D" w:rsidRDefault="00896D59" w:rsidP="00896D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Кровь</w:t>
      </w:r>
      <w:proofErr w:type="spellEnd"/>
    </w:p>
    <w:p w14:paraId="5C15BBEF" w14:textId="77777777" w:rsidR="00896D59" w:rsidRPr="00C90C3D" w:rsidRDefault="00896D59" w:rsidP="00896D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поврежденные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органы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ткани</w:t>
      </w:r>
      <w:proofErr w:type="spellEnd"/>
    </w:p>
    <w:p w14:paraId="48D7A580" w14:textId="77777777" w:rsidR="00896D59" w:rsidRPr="00C90C3D" w:rsidRDefault="00896D59" w:rsidP="00896D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Электронная микроскопия</w:t>
      </w:r>
    </w:p>
    <w:p w14:paraId="13F50C00" w14:textId="77777777" w:rsidR="00896D59" w:rsidRPr="00C90C3D" w:rsidRDefault="00896D59" w:rsidP="00896D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Молекулярно-генетический метод – полимеразная цепная реакция (ПЦР)</w:t>
      </w:r>
    </w:p>
    <w:p w14:paraId="3ADA1013" w14:textId="77777777" w:rsidR="00896D59" w:rsidRPr="00C90C3D" w:rsidRDefault="00896D59" w:rsidP="00896D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/>
          <w:iCs/>
          <w:sz w:val="28"/>
          <w:szCs w:val="28"/>
        </w:rPr>
        <w:t>Серологический метод:</w:t>
      </w:r>
    </w:p>
    <w:p w14:paraId="5AA78BF5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>определение вирусного антигена по реакциям гемагглютинации и торможения гемагглютинации</w:t>
      </w:r>
    </w:p>
    <w:p w14:paraId="68B114C9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- Определение антител к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t>ортопоксвирусам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методом ИФА, реакции нейтрализации вируса, вестерн-блоттинга и реакции торможения гемагглютинации</w:t>
      </w:r>
    </w:p>
    <w:p w14:paraId="6C775A9A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C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Лечение. </w:t>
      </w:r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Специфического лечения вирусной инфекции обезьяньей оспы не существует. Однако вирусы оспы обезьян и оспы генетически схожи, а это означает, что противовирусные препараты и вакцины, предназначенные для защиты от оспы, могут использоваться для профилактики и лечения инфекций, вызванных вирусом оспы обезьян. Противовирусные препараты, такие как </w:t>
      </w:r>
      <w:proofErr w:type="spellStart"/>
      <w:r w:rsidRPr="00C90C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Тековиримат</w:t>
      </w:r>
      <w:proofErr w:type="spellEnd"/>
      <w:r w:rsidRPr="00C90C3D">
        <w:rPr>
          <w:rFonts w:ascii="Times New Roman" w:hAnsi="Times New Roman" w:cs="Times New Roman"/>
          <w:bCs/>
          <w:iCs/>
          <w:sz w:val="28"/>
          <w:szCs w:val="28"/>
        </w:rPr>
        <w:t xml:space="preserve"> (TPOXX), могут быть рекомендованы людям, которые могут серьезно заболеть из-за ослабленной иммунной системы.</w:t>
      </w:r>
    </w:p>
    <w:p w14:paraId="39DBC241" w14:textId="77777777" w:rsidR="00896D59" w:rsidRPr="00C90C3D" w:rsidRDefault="00896D59" w:rsidP="0089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7F847" w14:textId="77777777" w:rsidR="00896D59" w:rsidRPr="00C90C3D" w:rsidRDefault="00896D59" w:rsidP="00896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BC8C44" w14:textId="77777777" w:rsidR="00896D59" w:rsidRPr="00C90C3D" w:rsidRDefault="00896D59" w:rsidP="00896D5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CE04A1D" w14:textId="77777777" w:rsidR="00896D59" w:rsidRPr="00A95E52" w:rsidRDefault="00896D59" w:rsidP="0040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6D59" w:rsidRPr="00A95E5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CB3"/>
    <w:multiLevelType w:val="hybridMultilevel"/>
    <w:tmpl w:val="E050176C"/>
    <w:lvl w:ilvl="0" w:tplc="D0529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89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4A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0C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0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8C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E3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08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A9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634F70"/>
    <w:multiLevelType w:val="hybridMultilevel"/>
    <w:tmpl w:val="6DA83912"/>
    <w:lvl w:ilvl="0" w:tplc="DC32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A0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3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02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03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A6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4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0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FB0DBC"/>
    <w:multiLevelType w:val="hybridMultilevel"/>
    <w:tmpl w:val="41B414B6"/>
    <w:lvl w:ilvl="0" w:tplc="01E85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D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0E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0F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EE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C9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8A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4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EB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2A49CA"/>
    <w:multiLevelType w:val="hybridMultilevel"/>
    <w:tmpl w:val="15B2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39E"/>
    <w:multiLevelType w:val="hybridMultilevel"/>
    <w:tmpl w:val="7F64A1C6"/>
    <w:lvl w:ilvl="0" w:tplc="9320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47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2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6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E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2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A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9D1C07"/>
    <w:multiLevelType w:val="hybridMultilevel"/>
    <w:tmpl w:val="FEEE7AD2"/>
    <w:lvl w:ilvl="0" w:tplc="2BA84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80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3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6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61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CF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62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E8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E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B36FCA"/>
    <w:multiLevelType w:val="hybridMultilevel"/>
    <w:tmpl w:val="E084C426"/>
    <w:lvl w:ilvl="0" w:tplc="82F69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23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86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1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3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27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F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68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9E3154"/>
    <w:multiLevelType w:val="hybridMultilevel"/>
    <w:tmpl w:val="39C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5533"/>
    <w:multiLevelType w:val="hybridMultilevel"/>
    <w:tmpl w:val="BF6E6364"/>
    <w:lvl w:ilvl="0" w:tplc="7358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EF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6C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EC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0A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4B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2B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AF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AF4B5B"/>
    <w:multiLevelType w:val="hybridMultilevel"/>
    <w:tmpl w:val="7C76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B03FB"/>
    <w:multiLevelType w:val="hybridMultilevel"/>
    <w:tmpl w:val="B57AA3AC"/>
    <w:lvl w:ilvl="0" w:tplc="AA9A4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D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21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A3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AD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02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CB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46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B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9670041">
    <w:abstractNumId w:val="5"/>
  </w:num>
  <w:num w:numId="2" w16cid:durableId="1320886734">
    <w:abstractNumId w:val="10"/>
  </w:num>
  <w:num w:numId="3" w16cid:durableId="1889216433">
    <w:abstractNumId w:val="6"/>
  </w:num>
  <w:num w:numId="4" w16cid:durableId="851533818">
    <w:abstractNumId w:val="0"/>
  </w:num>
  <w:num w:numId="5" w16cid:durableId="646251737">
    <w:abstractNumId w:val="8"/>
  </w:num>
  <w:num w:numId="6" w16cid:durableId="1101145662">
    <w:abstractNumId w:val="1"/>
  </w:num>
  <w:num w:numId="7" w16cid:durableId="1446658902">
    <w:abstractNumId w:val="4"/>
  </w:num>
  <w:num w:numId="8" w16cid:durableId="374473405">
    <w:abstractNumId w:val="3"/>
  </w:num>
  <w:num w:numId="9" w16cid:durableId="319503975">
    <w:abstractNumId w:val="2"/>
  </w:num>
  <w:num w:numId="10" w16cid:durableId="1018432422">
    <w:abstractNumId w:val="9"/>
  </w:num>
  <w:num w:numId="11" w16cid:durableId="54749590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06F72"/>
    <w:rsid w:val="00251618"/>
    <w:rsid w:val="002C5B66"/>
    <w:rsid w:val="003418C2"/>
    <w:rsid w:val="003808E7"/>
    <w:rsid w:val="0038330D"/>
    <w:rsid w:val="00402C54"/>
    <w:rsid w:val="00503A72"/>
    <w:rsid w:val="006A434D"/>
    <w:rsid w:val="006B1852"/>
    <w:rsid w:val="006F3C33"/>
    <w:rsid w:val="00896D59"/>
    <w:rsid w:val="00925D9C"/>
    <w:rsid w:val="00986797"/>
    <w:rsid w:val="00990443"/>
    <w:rsid w:val="009A6193"/>
    <w:rsid w:val="009F6686"/>
    <w:rsid w:val="00A15B60"/>
    <w:rsid w:val="00A25D93"/>
    <w:rsid w:val="00A95E52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8383FB9-820F-4334-A941-2FF60ED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6675</Words>
  <Characters>38053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2023-05-30T09:16:00Z</dcterms:created>
  <dcterms:modified xsi:type="dcterms:W3CDTF">2023-05-30T09:16:00Z</dcterms:modified>
</cp:coreProperties>
</file>